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56" w:rsidRPr="0000173A" w:rsidRDefault="00195D56" w:rsidP="00195D56">
      <w:pPr>
        <w:widowControl/>
        <w:shd w:val="clear" w:color="auto" w:fill="FFFFFF"/>
        <w:snapToGrid w:val="0"/>
        <w:spacing w:line="560" w:lineRule="atLeast"/>
        <w:ind w:firstLine="640"/>
        <w:rPr>
          <w:rFonts w:ascii="仿宋" w:eastAsia="仿宋" w:hAnsi="仿宋" w:cs="宋体" w:hint="eastAsia"/>
          <w:b/>
          <w:kern w:val="0"/>
          <w:sz w:val="36"/>
          <w:szCs w:val="28"/>
        </w:rPr>
      </w:pPr>
      <w:r w:rsidRPr="0000173A">
        <w:rPr>
          <w:rFonts w:ascii="仿宋" w:eastAsia="仿宋" w:hAnsi="仿宋" w:cs="宋体" w:hint="eastAsia"/>
          <w:b/>
          <w:kern w:val="0"/>
          <w:sz w:val="36"/>
          <w:szCs w:val="28"/>
        </w:rPr>
        <w:t>附件</w:t>
      </w:r>
      <w:r>
        <w:rPr>
          <w:rFonts w:ascii="仿宋" w:eastAsia="仿宋" w:hAnsi="仿宋" w:cs="宋体" w:hint="eastAsia"/>
          <w:b/>
          <w:kern w:val="0"/>
          <w:sz w:val="36"/>
          <w:szCs w:val="28"/>
        </w:rPr>
        <w:t>材料</w:t>
      </w:r>
    </w:p>
    <w:p w:rsidR="00195D56" w:rsidRDefault="00195D56" w:rsidP="00195D56">
      <w:pPr>
        <w:widowControl/>
        <w:shd w:val="clear" w:color="auto" w:fill="FFFFFF"/>
        <w:snapToGrid w:val="0"/>
        <w:spacing w:line="560" w:lineRule="atLeast"/>
        <w:ind w:firstLine="640"/>
        <w:rPr>
          <w:rFonts w:ascii="仿宋" w:eastAsia="仿宋" w:hAnsi="仿宋" w:cs="宋体" w:hint="eastAsia"/>
          <w:b/>
          <w:kern w:val="0"/>
          <w:sz w:val="28"/>
          <w:szCs w:val="28"/>
        </w:rPr>
      </w:pPr>
    </w:p>
    <w:p w:rsidR="00195D56" w:rsidRPr="00DB6A99" w:rsidRDefault="00195D56" w:rsidP="00195D56">
      <w:pPr>
        <w:widowControl/>
        <w:shd w:val="clear" w:color="auto" w:fill="FFFFFF"/>
        <w:snapToGrid w:val="0"/>
        <w:spacing w:line="560" w:lineRule="atLeast"/>
        <w:ind w:firstLine="640"/>
        <w:rPr>
          <w:rFonts w:ascii="仿宋" w:eastAsia="仿宋" w:hAnsi="仿宋" w:cs="宋体"/>
          <w:b/>
          <w:kern w:val="0"/>
          <w:sz w:val="28"/>
          <w:szCs w:val="28"/>
        </w:rPr>
      </w:pPr>
      <w:r w:rsidRPr="00DB6A99">
        <w:rPr>
          <w:rFonts w:ascii="仿宋" w:eastAsia="仿宋" w:hAnsi="仿宋" w:cs="宋体" w:hint="eastAsia"/>
          <w:b/>
          <w:kern w:val="0"/>
          <w:sz w:val="28"/>
          <w:szCs w:val="28"/>
        </w:rPr>
        <w:t>附件1：</w:t>
      </w:r>
      <w:r>
        <w:rPr>
          <w:rFonts w:ascii="仿宋" w:eastAsia="仿宋" w:hAnsi="仿宋" w:cs="宋体" w:hint="eastAsia"/>
          <w:b/>
          <w:kern w:val="0"/>
          <w:sz w:val="28"/>
          <w:szCs w:val="28"/>
        </w:rPr>
        <w:t>二室各</w:t>
      </w:r>
      <w:r w:rsidRPr="00DB6A99">
        <w:rPr>
          <w:rFonts w:ascii="仿宋" w:eastAsia="仿宋" w:hAnsi="仿宋" w:cs="宋体"/>
          <w:b/>
          <w:kern w:val="0"/>
          <w:sz w:val="28"/>
          <w:szCs w:val="28"/>
        </w:rPr>
        <w:t>研究室定位</w:t>
      </w:r>
    </w:p>
    <w:p w:rsidR="00195D56" w:rsidRPr="00306F2D" w:rsidRDefault="00195D56" w:rsidP="00195D56">
      <w:pPr>
        <w:pStyle w:val="2"/>
        <w:spacing w:before="120" w:after="0" w:line="240" w:lineRule="auto"/>
        <w:ind w:firstLineChars="201" w:firstLine="565"/>
        <w:rPr>
          <w:rFonts w:ascii="仿宋" w:eastAsia="仿宋" w:hAnsi="仿宋"/>
          <w:sz w:val="28"/>
          <w:szCs w:val="28"/>
          <w:lang w:val="en-US" w:eastAsia="zh-CN"/>
        </w:rPr>
      </w:pPr>
      <w:bookmarkStart w:id="0" w:name="_Toc2633239"/>
      <w:bookmarkStart w:id="1" w:name="_Toc324771051"/>
      <w:bookmarkStart w:id="2" w:name="_Toc328986995"/>
      <w:r w:rsidRPr="00306F2D">
        <w:rPr>
          <w:rFonts w:ascii="仿宋" w:eastAsia="仿宋" w:hAnsi="仿宋" w:hint="eastAsia"/>
          <w:sz w:val="28"/>
          <w:szCs w:val="28"/>
          <w:lang w:eastAsia="zh-CN"/>
        </w:rPr>
        <w:t>1、</w:t>
      </w:r>
      <w:proofErr w:type="spellStart"/>
      <w:r w:rsidRPr="00306F2D">
        <w:rPr>
          <w:rFonts w:ascii="仿宋" w:eastAsia="仿宋" w:hAnsi="仿宋" w:hint="eastAsia"/>
          <w:sz w:val="28"/>
          <w:szCs w:val="28"/>
        </w:rPr>
        <w:t>辐射</w:t>
      </w:r>
      <w:r w:rsidRPr="00306F2D">
        <w:rPr>
          <w:rFonts w:ascii="仿宋" w:eastAsia="仿宋" w:hAnsi="仿宋" w:hint="eastAsia"/>
          <w:sz w:val="28"/>
          <w:szCs w:val="28"/>
          <w:lang w:eastAsia="zh-CN"/>
        </w:rPr>
        <w:t>平衡</w:t>
      </w:r>
      <w:r w:rsidRPr="00306F2D">
        <w:rPr>
          <w:rFonts w:ascii="仿宋" w:eastAsia="仿宋" w:hAnsi="仿宋"/>
          <w:sz w:val="28"/>
          <w:szCs w:val="28"/>
          <w:lang w:eastAsia="zh-CN"/>
        </w:rPr>
        <w:t>遥感</w:t>
      </w:r>
      <w:r w:rsidRPr="00306F2D">
        <w:rPr>
          <w:rFonts w:ascii="仿宋" w:eastAsia="仿宋" w:hAnsi="仿宋" w:hint="eastAsia"/>
          <w:sz w:val="28"/>
          <w:szCs w:val="28"/>
          <w:lang w:eastAsia="zh-CN"/>
        </w:rPr>
        <w:t>研究室</w:t>
      </w:r>
      <w:bookmarkEnd w:id="0"/>
      <w:proofErr w:type="spellEnd"/>
    </w:p>
    <w:p w:rsidR="00195D56" w:rsidRPr="00306F2D" w:rsidRDefault="00195D56" w:rsidP="00195D56">
      <w:pPr>
        <w:spacing w:line="500" w:lineRule="exact"/>
        <w:ind w:firstLineChars="200" w:firstLine="560"/>
        <w:rPr>
          <w:rFonts w:ascii="仿宋" w:eastAsia="仿宋" w:hAnsi="仿宋"/>
          <w:kern w:val="0"/>
          <w:sz w:val="28"/>
          <w:szCs w:val="28"/>
        </w:rPr>
      </w:pPr>
      <w:r w:rsidRPr="00306F2D">
        <w:rPr>
          <w:rFonts w:ascii="仿宋" w:eastAsia="仿宋" w:hAnsi="仿宋" w:hint="eastAsia"/>
          <w:kern w:val="0"/>
          <w:sz w:val="28"/>
          <w:szCs w:val="28"/>
        </w:rPr>
        <w:t>围绕</w:t>
      </w:r>
      <w:r w:rsidRPr="00306F2D">
        <w:rPr>
          <w:rFonts w:ascii="仿宋" w:eastAsia="仿宋" w:hAnsi="仿宋"/>
          <w:kern w:val="0"/>
          <w:sz w:val="28"/>
          <w:szCs w:val="28"/>
        </w:rPr>
        <w:t>辐射平衡遥感</w:t>
      </w:r>
      <w:r w:rsidRPr="00306F2D">
        <w:rPr>
          <w:rFonts w:ascii="仿宋" w:eastAsia="仿宋" w:hAnsi="仿宋" w:hint="eastAsia"/>
          <w:kern w:val="0"/>
          <w:sz w:val="28"/>
          <w:szCs w:val="28"/>
        </w:rPr>
        <w:t>科学</w:t>
      </w:r>
      <w:r w:rsidRPr="00306F2D">
        <w:rPr>
          <w:rFonts w:ascii="仿宋" w:eastAsia="仿宋" w:hAnsi="仿宋"/>
          <w:kern w:val="0"/>
          <w:sz w:val="28"/>
          <w:szCs w:val="28"/>
        </w:rPr>
        <w:t>前沿，</w:t>
      </w:r>
      <w:r w:rsidRPr="00306F2D">
        <w:rPr>
          <w:rFonts w:ascii="仿宋" w:eastAsia="仿宋" w:hAnsi="仿宋" w:hint="eastAsia"/>
          <w:kern w:val="0"/>
          <w:sz w:val="28"/>
          <w:szCs w:val="28"/>
        </w:rPr>
        <w:t>研究地表遥感辐射传输机理与模型、辐射</w:t>
      </w:r>
      <w:r w:rsidRPr="00306F2D">
        <w:rPr>
          <w:rFonts w:ascii="仿宋" w:eastAsia="仿宋" w:hAnsi="仿宋"/>
          <w:kern w:val="0"/>
          <w:sz w:val="28"/>
          <w:szCs w:val="28"/>
        </w:rPr>
        <w:t>收支</w:t>
      </w:r>
      <w:r w:rsidRPr="00306F2D">
        <w:rPr>
          <w:rFonts w:ascii="仿宋" w:eastAsia="仿宋" w:hAnsi="仿宋" w:hint="eastAsia"/>
          <w:kern w:val="0"/>
          <w:sz w:val="28"/>
          <w:szCs w:val="28"/>
        </w:rPr>
        <w:t>参量</w:t>
      </w:r>
      <w:r w:rsidRPr="00306F2D">
        <w:rPr>
          <w:rFonts w:ascii="仿宋" w:eastAsia="仿宋" w:hAnsi="仿宋"/>
          <w:kern w:val="0"/>
          <w:sz w:val="28"/>
          <w:szCs w:val="28"/>
        </w:rPr>
        <w:t>的多源遥感协同反演</w:t>
      </w:r>
      <w:r w:rsidRPr="00306F2D">
        <w:rPr>
          <w:rFonts w:ascii="仿宋" w:eastAsia="仿宋" w:hAnsi="仿宋" w:hint="eastAsia"/>
          <w:kern w:val="0"/>
          <w:sz w:val="28"/>
          <w:szCs w:val="28"/>
        </w:rPr>
        <w:t>方法与</w:t>
      </w:r>
      <w:r w:rsidRPr="00306F2D">
        <w:rPr>
          <w:rFonts w:ascii="仿宋" w:eastAsia="仿宋" w:hAnsi="仿宋"/>
          <w:kern w:val="0"/>
          <w:sz w:val="28"/>
          <w:szCs w:val="28"/>
        </w:rPr>
        <w:t>平台</w:t>
      </w:r>
      <w:r w:rsidRPr="00306F2D">
        <w:rPr>
          <w:rFonts w:ascii="仿宋" w:eastAsia="仿宋" w:hAnsi="仿宋" w:hint="eastAsia"/>
          <w:kern w:val="0"/>
          <w:sz w:val="28"/>
          <w:szCs w:val="28"/>
        </w:rPr>
        <w:t>、</w:t>
      </w:r>
      <w:r w:rsidRPr="00306F2D">
        <w:rPr>
          <w:rFonts w:ascii="仿宋" w:eastAsia="仿宋" w:hAnsi="仿宋"/>
          <w:kern w:val="0"/>
          <w:sz w:val="28"/>
          <w:szCs w:val="28"/>
        </w:rPr>
        <w:t>全球</w:t>
      </w:r>
      <w:r w:rsidRPr="00306F2D">
        <w:rPr>
          <w:rFonts w:ascii="仿宋" w:eastAsia="仿宋" w:hAnsi="仿宋" w:hint="eastAsia"/>
          <w:kern w:val="0"/>
          <w:sz w:val="28"/>
          <w:szCs w:val="28"/>
        </w:rPr>
        <w:t>辐射</w:t>
      </w:r>
      <w:r w:rsidRPr="00306F2D">
        <w:rPr>
          <w:rFonts w:ascii="仿宋" w:eastAsia="仿宋" w:hAnsi="仿宋"/>
          <w:kern w:val="0"/>
          <w:sz w:val="28"/>
          <w:szCs w:val="28"/>
        </w:rPr>
        <w:t>平衡</w:t>
      </w:r>
      <w:r w:rsidRPr="00306F2D">
        <w:rPr>
          <w:rFonts w:ascii="仿宋" w:eastAsia="仿宋" w:hAnsi="仿宋" w:hint="eastAsia"/>
          <w:kern w:val="0"/>
          <w:sz w:val="28"/>
          <w:szCs w:val="28"/>
        </w:rPr>
        <w:t>时空</w:t>
      </w:r>
      <w:r w:rsidRPr="00306F2D">
        <w:rPr>
          <w:rFonts w:ascii="仿宋" w:eastAsia="仿宋" w:hAnsi="仿宋"/>
          <w:kern w:val="0"/>
          <w:sz w:val="28"/>
          <w:szCs w:val="28"/>
        </w:rPr>
        <w:t>分布</w:t>
      </w:r>
      <w:r w:rsidRPr="00306F2D">
        <w:rPr>
          <w:rFonts w:ascii="仿宋" w:eastAsia="仿宋" w:hAnsi="仿宋" w:hint="eastAsia"/>
          <w:kern w:val="0"/>
          <w:sz w:val="28"/>
          <w:szCs w:val="28"/>
        </w:rPr>
        <w:t>特征、</w:t>
      </w:r>
      <w:r w:rsidRPr="00306F2D">
        <w:rPr>
          <w:rFonts w:ascii="仿宋" w:eastAsia="仿宋" w:hAnsi="仿宋"/>
          <w:kern w:val="0"/>
          <w:sz w:val="28"/>
          <w:szCs w:val="28"/>
        </w:rPr>
        <w:t>植被生态系统</w:t>
      </w:r>
      <w:r w:rsidRPr="00306F2D">
        <w:rPr>
          <w:rFonts w:ascii="仿宋" w:eastAsia="仿宋" w:hAnsi="仿宋" w:hint="eastAsia"/>
          <w:kern w:val="0"/>
          <w:sz w:val="28"/>
          <w:szCs w:val="28"/>
        </w:rPr>
        <w:t>的</w:t>
      </w:r>
      <w:r w:rsidRPr="00306F2D">
        <w:rPr>
          <w:rFonts w:ascii="仿宋" w:eastAsia="仿宋" w:hAnsi="仿宋"/>
          <w:kern w:val="0"/>
          <w:sz w:val="28"/>
          <w:szCs w:val="28"/>
        </w:rPr>
        <w:t>全球变化响应机制</w:t>
      </w:r>
      <w:r w:rsidRPr="00306F2D">
        <w:rPr>
          <w:rFonts w:ascii="仿宋" w:eastAsia="仿宋" w:hAnsi="仿宋" w:hint="eastAsia"/>
          <w:kern w:val="0"/>
          <w:sz w:val="28"/>
          <w:szCs w:val="28"/>
        </w:rPr>
        <w:t>等</w:t>
      </w:r>
      <w:r w:rsidRPr="00306F2D">
        <w:rPr>
          <w:rFonts w:ascii="仿宋" w:eastAsia="仿宋" w:hAnsi="仿宋"/>
          <w:kern w:val="0"/>
          <w:sz w:val="28"/>
          <w:szCs w:val="28"/>
        </w:rPr>
        <w:t>，</w:t>
      </w:r>
      <w:r w:rsidRPr="00306F2D">
        <w:rPr>
          <w:rFonts w:ascii="仿宋" w:eastAsia="仿宋" w:hAnsi="仿宋" w:hint="eastAsia"/>
          <w:kern w:val="0"/>
          <w:sz w:val="28"/>
          <w:szCs w:val="28"/>
        </w:rPr>
        <w:t>促进</w:t>
      </w:r>
      <w:r>
        <w:rPr>
          <w:rFonts w:ascii="仿宋" w:eastAsia="仿宋" w:hAnsi="仿宋" w:hint="eastAsia"/>
          <w:kern w:val="0"/>
          <w:sz w:val="28"/>
          <w:szCs w:val="28"/>
        </w:rPr>
        <w:t>国产</w:t>
      </w:r>
      <w:r>
        <w:rPr>
          <w:rFonts w:ascii="仿宋" w:eastAsia="仿宋" w:hAnsi="仿宋"/>
          <w:kern w:val="0"/>
          <w:sz w:val="28"/>
          <w:szCs w:val="28"/>
        </w:rPr>
        <w:t>卫星</w:t>
      </w:r>
      <w:r>
        <w:rPr>
          <w:rFonts w:ascii="仿宋" w:eastAsia="仿宋" w:hAnsi="仿宋" w:hint="eastAsia"/>
          <w:kern w:val="0"/>
          <w:sz w:val="28"/>
          <w:szCs w:val="28"/>
        </w:rPr>
        <w:t>定量</w:t>
      </w:r>
      <w:r>
        <w:rPr>
          <w:rFonts w:ascii="仿宋" w:eastAsia="仿宋" w:hAnsi="仿宋"/>
          <w:kern w:val="0"/>
          <w:sz w:val="28"/>
          <w:szCs w:val="28"/>
        </w:rPr>
        <w:t>遥感应用与</w:t>
      </w:r>
      <w:r w:rsidRPr="00306F2D">
        <w:rPr>
          <w:rFonts w:ascii="仿宋" w:eastAsia="仿宋" w:hAnsi="仿宋" w:hint="eastAsia"/>
          <w:kern w:val="0"/>
          <w:sz w:val="28"/>
          <w:szCs w:val="28"/>
        </w:rPr>
        <w:t>空间地球系统科学发展。</w:t>
      </w:r>
    </w:p>
    <w:p w:rsidR="00195D56" w:rsidRPr="00306F2D" w:rsidRDefault="00195D56" w:rsidP="00195D56">
      <w:pPr>
        <w:pStyle w:val="2"/>
        <w:spacing w:before="120" w:after="0" w:line="240" w:lineRule="auto"/>
        <w:ind w:firstLineChars="201" w:firstLine="565"/>
        <w:rPr>
          <w:rFonts w:ascii="仿宋" w:eastAsia="仿宋" w:hAnsi="仿宋"/>
          <w:sz w:val="28"/>
          <w:szCs w:val="28"/>
          <w:lang w:eastAsia="zh-CN"/>
        </w:rPr>
      </w:pPr>
      <w:bookmarkStart w:id="3" w:name="_Toc2633240"/>
      <w:r w:rsidRPr="00306F2D">
        <w:rPr>
          <w:rFonts w:ascii="仿宋" w:eastAsia="仿宋" w:hAnsi="仿宋" w:hint="eastAsia"/>
          <w:sz w:val="28"/>
          <w:szCs w:val="28"/>
          <w:lang w:eastAsia="zh-CN"/>
        </w:rPr>
        <w:t>2、水循环</w:t>
      </w:r>
      <w:r w:rsidRPr="00306F2D">
        <w:rPr>
          <w:rFonts w:ascii="仿宋" w:eastAsia="仿宋" w:hAnsi="仿宋"/>
          <w:sz w:val="28"/>
          <w:szCs w:val="28"/>
          <w:lang w:eastAsia="zh-CN"/>
        </w:rPr>
        <w:t>遥感研究室</w:t>
      </w:r>
      <w:bookmarkEnd w:id="3"/>
    </w:p>
    <w:p w:rsidR="00195D56" w:rsidRPr="00306F2D" w:rsidRDefault="00195D56" w:rsidP="00195D56">
      <w:pPr>
        <w:spacing w:line="500" w:lineRule="exact"/>
        <w:ind w:firstLineChars="200" w:firstLine="560"/>
        <w:rPr>
          <w:rFonts w:ascii="仿宋" w:eastAsia="仿宋" w:hAnsi="仿宋"/>
          <w:kern w:val="0"/>
          <w:sz w:val="28"/>
          <w:szCs w:val="28"/>
        </w:rPr>
      </w:pPr>
      <w:r w:rsidRPr="00306F2D">
        <w:rPr>
          <w:rFonts w:ascii="仿宋" w:eastAsia="仿宋" w:hAnsi="仿宋" w:hint="eastAsia"/>
          <w:kern w:val="0"/>
          <w:sz w:val="28"/>
          <w:szCs w:val="28"/>
        </w:rPr>
        <w:t>面向</w:t>
      </w:r>
      <w:proofErr w:type="gramStart"/>
      <w:r w:rsidRPr="00306F2D">
        <w:rPr>
          <w:rFonts w:ascii="仿宋" w:eastAsia="仿宋" w:hAnsi="仿宋" w:hint="eastAsia"/>
          <w:kern w:val="0"/>
          <w:sz w:val="28"/>
          <w:szCs w:val="28"/>
        </w:rPr>
        <w:t>国际陆表水循环</w:t>
      </w:r>
      <w:proofErr w:type="gramEnd"/>
      <w:r w:rsidRPr="00306F2D">
        <w:rPr>
          <w:rFonts w:ascii="仿宋" w:eastAsia="仿宋" w:hAnsi="仿宋" w:hint="eastAsia"/>
          <w:kern w:val="0"/>
          <w:sz w:val="28"/>
          <w:szCs w:val="28"/>
        </w:rPr>
        <w:t>遥感科学发展前沿，以发展先进的陆表水循环各要素遥感观测理论及技术为基础，开展陆表</w:t>
      </w:r>
      <w:r>
        <w:rPr>
          <w:rFonts w:ascii="仿宋" w:eastAsia="仿宋" w:hAnsi="仿宋" w:hint="eastAsia"/>
          <w:kern w:val="0"/>
          <w:sz w:val="28"/>
          <w:szCs w:val="28"/>
        </w:rPr>
        <w:t>与</w:t>
      </w:r>
      <w:r>
        <w:rPr>
          <w:rFonts w:ascii="仿宋" w:eastAsia="仿宋" w:hAnsi="仿宋"/>
          <w:kern w:val="0"/>
          <w:sz w:val="28"/>
          <w:szCs w:val="28"/>
        </w:rPr>
        <w:t>海洋</w:t>
      </w:r>
      <w:r w:rsidRPr="00306F2D">
        <w:rPr>
          <w:rFonts w:ascii="仿宋" w:eastAsia="仿宋" w:hAnsi="仿宋" w:hint="eastAsia"/>
          <w:kern w:val="0"/>
          <w:sz w:val="28"/>
          <w:szCs w:val="28"/>
        </w:rPr>
        <w:t>水文、水循环遥感机理、试验、反演和模拟等基础性和前沿性研究</w:t>
      </w:r>
      <w:bookmarkStart w:id="4" w:name="_Toc2633241"/>
      <w:r w:rsidRPr="00306F2D">
        <w:rPr>
          <w:rFonts w:ascii="仿宋" w:eastAsia="仿宋" w:hAnsi="仿宋"/>
          <w:kern w:val="0"/>
          <w:sz w:val="28"/>
          <w:szCs w:val="28"/>
        </w:rPr>
        <w:t>，</w:t>
      </w:r>
      <w:r w:rsidRPr="00306F2D">
        <w:rPr>
          <w:rFonts w:ascii="仿宋" w:eastAsia="仿宋" w:hAnsi="仿宋" w:hint="eastAsia"/>
          <w:kern w:val="0"/>
          <w:sz w:val="28"/>
          <w:szCs w:val="28"/>
        </w:rPr>
        <w:t>促进空间地球系统科学发展。</w:t>
      </w:r>
    </w:p>
    <w:p w:rsidR="00195D56" w:rsidRPr="00306F2D" w:rsidRDefault="00195D56" w:rsidP="00195D56">
      <w:pPr>
        <w:pStyle w:val="2"/>
        <w:spacing w:before="120" w:after="0" w:line="240" w:lineRule="auto"/>
        <w:ind w:firstLineChars="201" w:firstLine="565"/>
        <w:rPr>
          <w:rFonts w:ascii="仿宋" w:eastAsia="仿宋" w:hAnsi="仿宋"/>
          <w:sz w:val="28"/>
          <w:szCs w:val="28"/>
          <w:lang w:eastAsia="zh-CN"/>
        </w:rPr>
      </w:pPr>
      <w:r w:rsidRPr="00306F2D">
        <w:rPr>
          <w:rFonts w:ascii="仿宋" w:eastAsia="仿宋" w:hAnsi="仿宋"/>
          <w:sz w:val="28"/>
          <w:szCs w:val="28"/>
          <w:lang w:eastAsia="zh-CN"/>
        </w:rPr>
        <w:t>3</w:t>
      </w:r>
      <w:r w:rsidRPr="00306F2D">
        <w:rPr>
          <w:rFonts w:ascii="仿宋" w:eastAsia="仿宋" w:hAnsi="仿宋" w:hint="eastAsia"/>
          <w:sz w:val="28"/>
          <w:szCs w:val="28"/>
          <w:lang w:eastAsia="zh-CN"/>
        </w:rPr>
        <w:t>、碳循环研究室</w:t>
      </w:r>
      <w:bookmarkEnd w:id="4"/>
    </w:p>
    <w:p w:rsidR="00195D56" w:rsidRPr="00306F2D" w:rsidRDefault="00195D56" w:rsidP="00195D56">
      <w:pPr>
        <w:spacing w:line="500" w:lineRule="exact"/>
        <w:ind w:firstLineChars="200" w:firstLine="560"/>
        <w:rPr>
          <w:rFonts w:ascii="仿宋" w:eastAsia="仿宋" w:hAnsi="仿宋"/>
          <w:kern w:val="0"/>
          <w:sz w:val="28"/>
          <w:szCs w:val="28"/>
        </w:rPr>
      </w:pPr>
      <w:r w:rsidRPr="00306F2D">
        <w:rPr>
          <w:rFonts w:ascii="仿宋" w:eastAsia="仿宋" w:hAnsi="仿宋" w:hint="eastAsia"/>
          <w:sz w:val="28"/>
          <w:szCs w:val="28"/>
        </w:rPr>
        <w:t>研究陆地生态系统碳循环基本参数的立体观测技术及反演方法，研制新型植被生化参数探测设备及方法，推动我国森林植被碳储量监测虚拟星座计划，为区域及</w:t>
      </w:r>
      <w:proofErr w:type="gramStart"/>
      <w:r w:rsidRPr="00306F2D">
        <w:rPr>
          <w:rFonts w:ascii="仿宋" w:eastAsia="仿宋" w:hAnsi="仿宋" w:hint="eastAsia"/>
          <w:sz w:val="28"/>
          <w:szCs w:val="28"/>
        </w:rPr>
        <w:t>全球碳源汇</w:t>
      </w:r>
      <w:proofErr w:type="gramEnd"/>
      <w:r w:rsidRPr="00306F2D">
        <w:rPr>
          <w:rFonts w:ascii="仿宋" w:eastAsia="仿宋" w:hAnsi="仿宋" w:hint="eastAsia"/>
          <w:sz w:val="28"/>
          <w:szCs w:val="28"/>
        </w:rPr>
        <w:t>精准估算提供理论和技术支撑</w:t>
      </w:r>
      <w:r w:rsidRPr="00306F2D">
        <w:rPr>
          <w:rFonts w:ascii="仿宋" w:eastAsia="仿宋" w:hAnsi="仿宋"/>
          <w:kern w:val="0"/>
          <w:sz w:val="28"/>
          <w:szCs w:val="28"/>
        </w:rPr>
        <w:t>，</w:t>
      </w:r>
      <w:r w:rsidRPr="00306F2D">
        <w:rPr>
          <w:rFonts w:ascii="仿宋" w:eastAsia="仿宋" w:hAnsi="仿宋" w:hint="eastAsia"/>
          <w:kern w:val="0"/>
          <w:sz w:val="28"/>
          <w:szCs w:val="28"/>
        </w:rPr>
        <w:t>促进空间地球系统科学发展。</w:t>
      </w:r>
    </w:p>
    <w:p w:rsidR="00195D56" w:rsidRPr="00306F2D" w:rsidRDefault="00195D56" w:rsidP="00195D56">
      <w:pPr>
        <w:pStyle w:val="2"/>
        <w:spacing w:before="120" w:after="0" w:line="240" w:lineRule="auto"/>
        <w:ind w:firstLineChars="201" w:firstLine="565"/>
        <w:rPr>
          <w:rFonts w:ascii="仿宋" w:eastAsia="仿宋" w:hAnsi="仿宋"/>
          <w:sz w:val="28"/>
          <w:szCs w:val="28"/>
          <w:lang w:eastAsia="zh-CN"/>
        </w:rPr>
      </w:pPr>
      <w:bookmarkStart w:id="5" w:name="_Toc2633242"/>
      <w:r w:rsidRPr="00306F2D">
        <w:rPr>
          <w:rFonts w:ascii="仿宋" w:eastAsia="仿宋" w:hAnsi="仿宋" w:hint="eastAsia"/>
          <w:sz w:val="28"/>
          <w:szCs w:val="28"/>
          <w:lang w:eastAsia="zh-CN"/>
        </w:rPr>
        <w:t>4、大气环境</w:t>
      </w:r>
      <w:r w:rsidRPr="00306F2D">
        <w:rPr>
          <w:rFonts w:ascii="仿宋" w:eastAsia="仿宋" w:hAnsi="仿宋"/>
          <w:sz w:val="28"/>
          <w:szCs w:val="28"/>
          <w:lang w:eastAsia="zh-CN"/>
        </w:rPr>
        <w:t>遥感研究室</w:t>
      </w:r>
      <w:bookmarkEnd w:id="5"/>
    </w:p>
    <w:p w:rsidR="00195D56" w:rsidRPr="00306F2D" w:rsidRDefault="00195D56" w:rsidP="00195D56">
      <w:pPr>
        <w:spacing w:line="500" w:lineRule="exact"/>
        <w:ind w:firstLineChars="200" w:firstLine="560"/>
        <w:rPr>
          <w:rFonts w:ascii="仿宋" w:eastAsia="仿宋" w:hAnsi="仿宋"/>
          <w:kern w:val="0"/>
          <w:sz w:val="28"/>
          <w:szCs w:val="28"/>
        </w:rPr>
      </w:pPr>
      <w:r w:rsidRPr="00306F2D">
        <w:rPr>
          <w:rFonts w:ascii="仿宋" w:eastAsia="仿宋" w:hAnsi="仿宋" w:hint="eastAsia"/>
          <w:kern w:val="0"/>
          <w:sz w:val="28"/>
          <w:szCs w:val="28"/>
        </w:rPr>
        <w:t>研究大气成分</w:t>
      </w:r>
      <w:r>
        <w:rPr>
          <w:rFonts w:ascii="仿宋" w:eastAsia="仿宋" w:hAnsi="仿宋" w:hint="eastAsia"/>
          <w:kern w:val="0"/>
          <w:sz w:val="28"/>
          <w:szCs w:val="28"/>
        </w:rPr>
        <w:t>与</w:t>
      </w:r>
      <w:r>
        <w:rPr>
          <w:rFonts w:ascii="仿宋" w:eastAsia="仿宋" w:hAnsi="仿宋"/>
          <w:kern w:val="0"/>
          <w:sz w:val="28"/>
          <w:szCs w:val="28"/>
        </w:rPr>
        <w:t>云特性参量的三维</w:t>
      </w:r>
      <w:r w:rsidRPr="00306F2D">
        <w:rPr>
          <w:rFonts w:ascii="仿宋" w:eastAsia="仿宋" w:hAnsi="仿宋" w:hint="eastAsia"/>
          <w:kern w:val="0"/>
          <w:sz w:val="28"/>
          <w:szCs w:val="28"/>
        </w:rPr>
        <w:t>卫星遥感探测技术，定量估算人为污染排放及其温室效应，为政府决策提供技术支持；探索人为排放对辐射、云和降水的影响机理，解析大气污染在气候变化中的作用，推动人地系统耦合研究。</w:t>
      </w:r>
    </w:p>
    <w:p w:rsidR="00195D56" w:rsidRPr="00306F2D" w:rsidRDefault="00195D56" w:rsidP="00195D56">
      <w:pPr>
        <w:pStyle w:val="2"/>
        <w:spacing w:before="120" w:after="0" w:line="240" w:lineRule="auto"/>
        <w:ind w:firstLineChars="201" w:firstLine="565"/>
        <w:rPr>
          <w:rFonts w:ascii="仿宋" w:eastAsia="仿宋" w:hAnsi="仿宋"/>
          <w:sz w:val="28"/>
          <w:szCs w:val="28"/>
          <w:lang w:eastAsia="zh-CN"/>
        </w:rPr>
      </w:pPr>
      <w:bookmarkStart w:id="6" w:name="_Toc2633243"/>
      <w:r w:rsidRPr="00306F2D">
        <w:rPr>
          <w:rFonts w:ascii="仿宋" w:eastAsia="仿宋" w:hAnsi="仿宋"/>
          <w:sz w:val="28"/>
          <w:szCs w:val="28"/>
          <w:lang w:eastAsia="zh-CN"/>
        </w:rPr>
        <w:t>5</w:t>
      </w:r>
      <w:r w:rsidRPr="00306F2D">
        <w:rPr>
          <w:rFonts w:ascii="仿宋" w:eastAsia="仿宋" w:hAnsi="仿宋" w:hint="eastAsia"/>
          <w:sz w:val="28"/>
          <w:szCs w:val="28"/>
          <w:lang w:eastAsia="zh-CN"/>
        </w:rPr>
        <w:t>、生态系统遥感</w:t>
      </w:r>
      <w:r w:rsidRPr="00306F2D">
        <w:rPr>
          <w:rFonts w:ascii="仿宋" w:eastAsia="仿宋" w:hAnsi="仿宋"/>
          <w:sz w:val="28"/>
          <w:szCs w:val="28"/>
          <w:lang w:eastAsia="zh-CN"/>
        </w:rPr>
        <w:t>研究室</w:t>
      </w:r>
      <w:bookmarkEnd w:id="6"/>
    </w:p>
    <w:p w:rsidR="00195D56" w:rsidRPr="00306F2D" w:rsidRDefault="00195D56" w:rsidP="00195D56">
      <w:pPr>
        <w:spacing w:line="500" w:lineRule="exact"/>
        <w:ind w:firstLineChars="200" w:firstLine="560"/>
        <w:rPr>
          <w:rFonts w:ascii="仿宋" w:eastAsia="仿宋" w:hAnsi="仿宋"/>
          <w:kern w:val="0"/>
          <w:sz w:val="28"/>
          <w:szCs w:val="28"/>
        </w:rPr>
      </w:pPr>
      <w:r w:rsidRPr="00306F2D">
        <w:rPr>
          <w:rFonts w:ascii="仿宋" w:eastAsia="仿宋" w:hAnsi="仿宋" w:hint="eastAsia"/>
          <w:kern w:val="0"/>
          <w:sz w:val="28"/>
          <w:szCs w:val="28"/>
        </w:rPr>
        <w:t>重点研究全球变化环境下粮食与水安全遥感监测与评估的大数据方法，开展全球大宗粮食作物生产形势全过程监测；研究生态系统的空间格局及其变化过程的遥感监测方法、人类活动影响及驱动机制，揭示生态系统多尺度格局与生产力、生物多样性的关系及对生态系统退化或恢复的指示作用，推动人地系统耦合研究。</w:t>
      </w:r>
    </w:p>
    <w:p w:rsidR="00195D56" w:rsidRPr="00306F2D" w:rsidRDefault="00195D56" w:rsidP="00195D56">
      <w:pPr>
        <w:pStyle w:val="2"/>
        <w:spacing w:before="120" w:after="0" w:line="240" w:lineRule="auto"/>
        <w:ind w:firstLineChars="201" w:firstLine="565"/>
        <w:rPr>
          <w:rFonts w:ascii="仿宋" w:eastAsia="仿宋" w:hAnsi="仿宋"/>
          <w:sz w:val="28"/>
          <w:szCs w:val="28"/>
          <w:lang w:eastAsia="zh-CN"/>
        </w:rPr>
      </w:pPr>
      <w:r w:rsidRPr="00306F2D">
        <w:rPr>
          <w:rFonts w:ascii="仿宋" w:eastAsia="仿宋" w:hAnsi="仿宋" w:hint="eastAsia"/>
          <w:sz w:val="28"/>
          <w:szCs w:val="28"/>
          <w:lang w:eastAsia="zh-CN"/>
        </w:rPr>
        <w:lastRenderedPageBreak/>
        <w:t>6、</w:t>
      </w:r>
      <w:r w:rsidRPr="00306F2D">
        <w:rPr>
          <w:rFonts w:ascii="仿宋" w:eastAsia="仿宋" w:hAnsi="仿宋"/>
          <w:sz w:val="28"/>
          <w:szCs w:val="28"/>
          <w:lang w:eastAsia="zh-CN"/>
        </w:rPr>
        <w:t>环境健康遥感研究室</w:t>
      </w:r>
    </w:p>
    <w:p w:rsidR="00195D56" w:rsidRPr="00306F2D" w:rsidRDefault="00195D56" w:rsidP="00195D56">
      <w:pPr>
        <w:spacing w:line="500" w:lineRule="exact"/>
        <w:ind w:firstLineChars="200" w:firstLine="560"/>
        <w:rPr>
          <w:rFonts w:ascii="仿宋" w:eastAsia="仿宋" w:hAnsi="仿宋"/>
          <w:kern w:val="0"/>
          <w:sz w:val="28"/>
          <w:szCs w:val="28"/>
        </w:rPr>
      </w:pPr>
      <w:r w:rsidRPr="00306F2D">
        <w:rPr>
          <w:rFonts w:ascii="仿宋" w:eastAsia="仿宋" w:hAnsi="仿宋"/>
          <w:kern w:val="0"/>
          <w:sz w:val="28"/>
          <w:szCs w:val="28"/>
        </w:rPr>
        <w:t>研究人类活动</w:t>
      </w:r>
      <w:r w:rsidRPr="00306F2D">
        <w:rPr>
          <w:rFonts w:ascii="仿宋" w:eastAsia="仿宋" w:hAnsi="仿宋" w:hint="eastAsia"/>
          <w:kern w:val="0"/>
          <w:sz w:val="28"/>
          <w:szCs w:val="28"/>
        </w:rPr>
        <w:t>影响因子</w:t>
      </w:r>
      <w:r>
        <w:rPr>
          <w:rFonts w:ascii="仿宋" w:eastAsia="仿宋" w:hAnsi="仿宋" w:hint="eastAsia"/>
          <w:kern w:val="0"/>
          <w:sz w:val="28"/>
          <w:szCs w:val="28"/>
        </w:rPr>
        <w:t>多源</w:t>
      </w:r>
      <w:r w:rsidRPr="00306F2D">
        <w:rPr>
          <w:rFonts w:ascii="仿宋" w:eastAsia="仿宋" w:hAnsi="仿宋" w:hint="eastAsia"/>
          <w:kern w:val="0"/>
          <w:sz w:val="28"/>
          <w:szCs w:val="28"/>
        </w:rPr>
        <w:t>遥感监测方法，</w:t>
      </w:r>
      <w:r w:rsidRPr="00306F2D">
        <w:rPr>
          <w:rFonts w:ascii="仿宋" w:eastAsia="仿宋" w:hAnsi="仿宋"/>
          <w:kern w:val="0"/>
          <w:sz w:val="28"/>
          <w:szCs w:val="28"/>
        </w:rPr>
        <w:t>环境健康关键扰动因子和环境健康承载平台的响应机理</w:t>
      </w:r>
      <w:r w:rsidRPr="00306F2D">
        <w:rPr>
          <w:rFonts w:ascii="仿宋" w:eastAsia="仿宋" w:hAnsi="仿宋" w:hint="eastAsia"/>
          <w:kern w:val="0"/>
          <w:sz w:val="28"/>
          <w:szCs w:val="28"/>
        </w:rPr>
        <w:t>，</w:t>
      </w:r>
      <w:r w:rsidRPr="00306F2D">
        <w:rPr>
          <w:rFonts w:ascii="仿宋" w:eastAsia="仿宋" w:hAnsi="仿宋"/>
          <w:kern w:val="0"/>
          <w:sz w:val="28"/>
          <w:szCs w:val="28"/>
        </w:rPr>
        <w:t>构建环境健康遥感诊断指标体系</w:t>
      </w:r>
      <w:r w:rsidRPr="00306F2D">
        <w:rPr>
          <w:rFonts w:ascii="仿宋" w:eastAsia="仿宋" w:hAnsi="仿宋" w:hint="eastAsia"/>
          <w:kern w:val="0"/>
          <w:sz w:val="28"/>
          <w:szCs w:val="28"/>
        </w:rPr>
        <w:t>，</w:t>
      </w:r>
      <w:r w:rsidRPr="00306F2D">
        <w:rPr>
          <w:rFonts w:ascii="仿宋" w:eastAsia="仿宋" w:hAnsi="仿宋"/>
          <w:kern w:val="0"/>
          <w:sz w:val="28"/>
          <w:szCs w:val="28"/>
        </w:rPr>
        <w:t>研发遥感诊断环境安全与生态健康模拟系统</w:t>
      </w:r>
      <w:r w:rsidRPr="00306F2D">
        <w:rPr>
          <w:rFonts w:ascii="仿宋" w:eastAsia="仿宋" w:hAnsi="仿宋" w:hint="eastAsia"/>
          <w:kern w:val="0"/>
          <w:sz w:val="28"/>
          <w:szCs w:val="28"/>
        </w:rPr>
        <w:t>，提供</w:t>
      </w:r>
      <w:r w:rsidRPr="00306F2D">
        <w:rPr>
          <w:rFonts w:ascii="仿宋" w:eastAsia="仿宋" w:hAnsi="仿宋"/>
          <w:kern w:val="0"/>
          <w:sz w:val="28"/>
          <w:szCs w:val="28"/>
        </w:rPr>
        <w:t>重要环境健康因子产品服务</w:t>
      </w:r>
      <w:r w:rsidRPr="00306F2D">
        <w:rPr>
          <w:rFonts w:ascii="仿宋" w:eastAsia="仿宋" w:hAnsi="仿宋" w:hint="eastAsia"/>
          <w:kern w:val="0"/>
          <w:sz w:val="28"/>
          <w:szCs w:val="28"/>
        </w:rPr>
        <w:t>，推动</w:t>
      </w:r>
      <w:r>
        <w:rPr>
          <w:rFonts w:ascii="仿宋" w:eastAsia="仿宋" w:hAnsi="仿宋" w:hint="eastAsia"/>
          <w:kern w:val="0"/>
          <w:sz w:val="28"/>
          <w:szCs w:val="28"/>
        </w:rPr>
        <w:t>遥感</w:t>
      </w:r>
      <w:r>
        <w:rPr>
          <w:rFonts w:ascii="仿宋" w:eastAsia="仿宋" w:hAnsi="仿宋"/>
          <w:kern w:val="0"/>
          <w:sz w:val="28"/>
          <w:szCs w:val="28"/>
        </w:rPr>
        <w:t>与导航集成应用技术</w:t>
      </w:r>
      <w:r>
        <w:rPr>
          <w:rFonts w:ascii="仿宋" w:eastAsia="仿宋" w:hAnsi="仿宋" w:hint="eastAsia"/>
          <w:kern w:val="0"/>
          <w:sz w:val="28"/>
          <w:szCs w:val="28"/>
        </w:rPr>
        <w:t>研发、</w:t>
      </w:r>
      <w:r w:rsidRPr="00306F2D">
        <w:rPr>
          <w:rFonts w:ascii="仿宋" w:eastAsia="仿宋" w:hAnsi="仿宋" w:hint="eastAsia"/>
          <w:kern w:val="0"/>
          <w:sz w:val="28"/>
          <w:szCs w:val="28"/>
        </w:rPr>
        <w:t>重大工程示范</w:t>
      </w:r>
      <w:r>
        <w:rPr>
          <w:rFonts w:ascii="仿宋" w:eastAsia="仿宋" w:hAnsi="仿宋"/>
          <w:kern w:val="0"/>
          <w:sz w:val="28"/>
          <w:szCs w:val="28"/>
        </w:rPr>
        <w:t>以及</w:t>
      </w:r>
      <w:r w:rsidRPr="00306F2D">
        <w:rPr>
          <w:rFonts w:ascii="仿宋" w:eastAsia="仿宋" w:hAnsi="仿宋" w:hint="eastAsia"/>
          <w:kern w:val="0"/>
          <w:sz w:val="28"/>
          <w:szCs w:val="28"/>
        </w:rPr>
        <w:t>人地系统耦合研究。</w:t>
      </w:r>
    </w:p>
    <w:p w:rsidR="00195D56" w:rsidRPr="00306F2D" w:rsidRDefault="00195D56" w:rsidP="00195D56">
      <w:pPr>
        <w:pStyle w:val="2"/>
        <w:spacing w:before="120" w:after="0" w:line="240" w:lineRule="auto"/>
        <w:ind w:firstLineChars="201" w:firstLine="565"/>
        <w:rPr>
          <w:rFonts w:ascii="仿宋" w:eastAsia="仿宋" w:hAnsi="仿宋"/>
          <w:kern w:val="0"/>
          <w:sz w:val="24"/>
          <w:szCs w:val="24"/>
        </w:rPr>
      </w:pPr>
      <w:bookmarkStart w:id="7" w:name="_Toc2633244"/>
      <w:r w:rsidRPr="00306F2D">
        <w:rPr>
          <w:rFonts w:ascii="仿宋" w:eastAsia="仿宋" w:hAnsi="仿宋" w:hint="eastAsia"/>
          <w:sz w:val="28"/>
          <w:szCs w:val="28"/>
          <w:lang w:eastAsia="zh-CN"/>
        </w:rPr>
        <w:t>7、新型遥感探测研究室</w:t>
      </w:r>
      <w:bookmarkEnd w:id="7"/>
    </w:p>
    <w:p w:rsidR="00195D56" w:rsidRPr="00306F2D" w:rsidRDefault="00195D56" w:rsidP="00195D56">
      <w:pPr>
        <w:spacing w:line="500" w:lineRule="exact"/>
        <w:ind w:firstLineChars="200" w:firstLine="560"/>
        <w:rPr>
          <w:rFonts w:ascii="仿宋" w:eastAsia="仿宋" w:hAnsi="仿宋"/>
          <w:kern w:val="0"/>
          <w:sz w:val="28"/>
          <w:szCs w:val="28"/>
        </w:rPr>
      </w:pPr>
      <w:r w:rsidRPr="00306F2D">
        <w:rPr>
          <w:rFonts w:ascii="仿宋" w:eastAsia="仿宋" w:hAnsi="仿宋" w:hint="eastAsia"/>
          <w:kern w:val="0"/>
          <w:sz w:val="28"/>
          <w:szCs w:val="28"/>
        </w:rPr>
        <w:t>研究新型遥感探测机理与方法，研制新型遥感传感器与前沿装备，研究遥感大数据与人工智能等新型前沿技术，拓展新型遥感应用，服务于国家深空、深地、深海及地球系统科学等</w:t>
      </w:r>
      <w:r>
        <w:rPr>
          <w:rFonts w:ascii="仿宋" w:eastAsia="仿宋" w:hAnsi="仿宋" w:hint="eastAsia"/>
          <w:kern w:val="0"/>
          <w:sz w:val="28"/>
          <w:szCs w:val="28"/>
        </w:rPr>
        <w:t>前沿</w:t>
      </w:r>
      <w:r w:rsidRPr="00306F2D">
        <w:rPr>
          <w:rFonts w:ascii="仿宋" w:eastAsia="仿宋" w:hAnsi="仿宋" w:hint="eastAsia"/>
          <w:kern w:val="0"/>
          <w:sz w:val="28"/>
          <w:szCs w:val="28"/>
        </w:rPr>
        <w:t>领域的战略部署。</w:t>
      </w:r>
      <w:bookmarkEnd w:id="1"/>
      <w:bookmarkEnd w:id="2"/>
    </w:p>
    <w:p w:rsidR="00195D56" w:rsidRPr="00DB6A99" w:rsidRDefault="00195D56" w:rsidP="00195D56">
      <w:pPr>
        <w:widowControl/>
      </w:pPr>
      <w:r w:rsidRPr="00DB6A99">
        <w:br w:type="page"/>
      </w:r>
    </w:p>
    <w:p w:rsidR="00195D56" w:rsidRPr="00DB6A99" w:rsidRDefault="00195D56" w:rsidP="00195D56">
      <w:pPr>
        <w:widowControl/>
        <w:shd w:val="clear" w:color="auto" w:fill="FFFFFF"/>
        <w:snapToGrid w:val="0"/>
        <w:spacing w:line="560" w:lineRule="atLeast"/>
        <w:ind w:firstLine="640"/>
        <w:rPr>
          <w:rFonts w:ascii="仿宋" w:eastAsia="仿宋" w:hAnsi="仿宋" w:cs="宋体"/>
          <w:b/>
          <w:kern w:val="0"/>
          <w:sz w:val="28"/>
          <w:szCs w:val="28"/>
        </w:rPr>
      </w:pPr>
      <w:r w:rsidRPr="00DB6A99">
        <w:rPr>
          <w:rFonts w:ascii="仿宋" w:eastAsia="仿宋" w:hAnsi="仿宋" w:cs="宋体" w:hint="eastAsia"/>
          <w:b/>
          <w:kern w:val="0"/>
          <w:sz w:val="28"/>
          <w:szCs w:val="28"/>
        </w:rPr>
        <w:lastRenderedPageBreak/>
        <w:t>附件2：</w:t>
      </w:r>
      <w:r>
        <w:rPr>
          <w:rFonts w:ascii="仿宋" w:eastAsia="仿宋" w:hAnsi="仿宋" w:cs="宋体" w:hint="eastAsia"/>
          <w:b/>
          <w:kern w:val="0"/>
          <w:sz w:val="28"/>
          <w:szCs w:val="28"/>
        </w:rPr>
        <w:t>二</w:t>
      </w:r>
      <w:proofErr w:type="gramStart"/>
      <w:r w:rsidRPr="00DB6A99">
        <w:rPr>
          <w:rFonts w:ascii="仿宋" w:eastAsia="仿宋" w:hAnsi="仿宋" w:cs="宋体" w:hint="eastAsia"/>
          <w:b/>
          <w:kern w:val="0"/>
          <w:sz w:val="28"/>
          <w:szCs w:val="28"/>
        </w:rPr>
        <w:t>室岗位</w:t>
      </w:r>
      <w:proofErr w:type="gramEnd"/>
      <w:r w:rsidRPr="00DB6A99">
        <w:rPr>
          <w:rFonts w:ascii="仿宋" w:eastAsia="仿宋" w:hAnsi="仿宋" w:cs="宋体" w:hint="eastAsia"/>
          <w:b/>
          <w:kern w:val="0"/>
          <w:sz w:val="28"/>
          <w:szCs w:val="28"/>
        </w:rPr>
        <w:t>竞聘申请表</w:t>
      </w:r>
    </w:p>
    <w:p w:rsidR="00195D56" w:rsidRPr="00DB6A99" w:rsidRDefault="00195D56" w:rsidP="00195D56">
      <w:pPr>
        <w:pStyle w:val="a3"/>
        <w:spacing w:beforeLines="100" w:before="312" w:line="560" w:lineRule="exact"/>
        <w:rPr>
          <w:b/>
          <w:sz w:val="32"/>
          <w:szCs w:val="32"/>
        </w:rPr>
      </w:pPr>
      <w:r w:rsidRPr="00DB6A99">
        <w:rPr>
          <w:rFonts w:hint="eastAsia"/>
          <w:b/>
          <w:sz w:val="32"/>
          <w:szCs w:val="32"/>
        </w:rPr>
        <w:t>中国科学院空天信息研究院</w:t>
      </w:r>
    </w:p>
    <w:p w:rsidR="00195D56" w:rsidRPr="00DB6A99" w:rsidRDefault="00195D56" w:rsidP="00195D56">
      <w:pPr>
        <w:pStyle w:val="a3"/>
        <w:spacing w:before="156" w:afterLines="50" w:after="156" w:line="560" w:lineRule="exact"/>
        <w:rPr>
          <w:b/>
          <w:sz w:val="32"/>
          <w:szCs w:val="32"/>
        </w:rPr>
      </w:pPr>
      <w:r w:rsidRPr="00DB6A99">
        <w:rPr>
          <w:rFonts w:hint="eastAsia"/>
          <w:b/>
          <w:sz w:val="32"/>
          <w:szCs w:val="32"/>
        </w:rPr>
        <w:t>二</w:t>
      </w:r>
      <w:proofErr w:type="gramStart"/>
      <w:r w:rsidRPr="00DB6A99">
        <w:rPr>
          <w:rFonts w:hint="eastAsia"/>
          <w:b/>
          <w:sz w:val="32"/>
          <w:szCs w:val="32"/>
        </w:rPr>
        <w:t>室岗位</w:t>
      </w:r>
      <w:proofErr w:type="gramEnd"/>
      <w:r w:rsidRPr="00DB6A99">
        <w:rPr>
          <w:rFonts w:hint="eastAsia"/>
          <w:b/>
          <w:sz w:val="32"/>
          <w:szCs w:val="32"/>
        </w:rPr>
        <w:t>竞聘申请表</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1162"/>
        <w:gridCol w:w="720"/>
        <w:gridCol w:w="724"/>
        <w:gridCol w:w="1026"/>
        <w:gridCol w:w="1757"/>
        <w:gridCol w:w="1787"/>
        <w:gridCol w:w="1559"/>
      </w:tblGrid>
      <w:tr w:rsidR="00195D56" w:rsidRPr="00DB6A99" w:rsidTr="003700D2">
        <w:trPr>
          <w:trHeight w:val="622"/>
          <w:jc w:val="center"/>
        </w:trPr>
        <w:tc>
          <w:tcPr>
            <w:tcW w:w="1466" w:type="dxa"/>
            <w:tcBorders>
              <w:top w:val="single" w:sz="4" w:space="0" w:color="auto"/>
              <w:left w:val="single" w:sz="4" w:space="0" w:color="auto"/>
              <w:bottom w:val="single" w:sz="4" w:space="0" w:color="auto"/>
              <w:right w:val="single" w:sz="4" w:space="0" w:color="auto"/>
            </w:tcBorders>
            <w:vAlign w:val="center"/>
            <w:hideMark/>
          </w:tcPr>
          <w:p w:rsidR="00195D56" w:rsidRPr="00DB6A99" w:rsidRDefault="00195D56" w:rsidP="003700D2">
            <w:pPr>
              <w:snapToGrid w:val="0"/>
              <w:rPr>
                <w:rFonts w:asciiTheme="minorEastAsia" w:hAnsiTheme="minorEastAsia"/>
              </w:rPr>
            </w:pPr>
            <w:r w:rsidRPr="00DB6A99">
              <w:rPr>
                <w:rFonts w:asciiTheme="minorEastAsia" w:hAnsiTheme="minorEastAsia" w:hint="eastAsia"/>
              </w:rPr>
              <w:t>姓   名</w:t>
            </w:r>
          </w:p>
        </w:tc>
        <w:tc>
          <w:tcPr>
            <w:tcW w:w="1162" w:type="dxa"/>
            <w:tcBorders>
              <w:top w:val="single" w:sz="4" w:space="0" w:color="auto"/>
              <w:left w:val="single" w:sz="4" w:space="0" w:color="auto"/>
              <w:bottom w:val="single" w:sz="4" w:space="0" w:color="auto"/>
              <w:right w:val="single" w:sz="4" w:space="0" w:color="auto"/>
            </w:tcBorders>
            <w:vAlign w:val="center"/>
          </w:tcPr>
          <w:p w:rsidR="00195D56" w:rsidRPr="00DB6A99" w:rsidRDefault="00195D56" w:rsidP="003700D2">
            <w:pPr>
              <w:snapToGrid w:val="0"/>
              <w:rPr>
                <w:rFonts w:asciiTheme="minorEastAsia" w:hAnsiTheme="minorEastAsi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95D56" w:rsidRPr="00DB6A99" w:rsidRDefault="00195D56" w:rsidP="003700D2">
            <w:pPr>
              <w:snapToGrid w:val="0"/>
              <w:rPr>
                <w:rFonts w:asciiTheme="minorEastAsia" w:hAnsiTheme="minorEastAsia"/>
              </w:rPr>
            </w:pPr>
            <w:r w:rsidRPr="00DB6A99">
              <w:rPr>
                <w:rFonts w:asciiTheme="minorEastAsia" w:hAnsiTheme="minorEastAsia" w:hint="eastAsia"/>
              </w:rPr>
              <w:t>性别</w:t>
            </w:r>
          </w:p>
        </w:tc>
        <w:tc>
          <w:tcPr>
            <w:tcW w:w="724" w:type="dxa"/>
            <w:tcBorders>
              <w:top w:val="single" w:sz="4" w:space="0" w:color="auto"/>
              <w:left w:val="single" w:sz="4" w:space="0" w:color="auto"/>
              <w:bottom w:val="single" w:sz="4" w:space="0" w:color="auto"/>
              <w:right w:val="single" w:sz="4" w:space="0" w:color="auto"/>
            </w:tcBorders>
            <w:vAlign w:val="center"/>
          </w:tcPr>
          <w:p w:rsidR="00195D56" w:rsidRPr="00DB6A99" w:rsidRDefault="00195D56" w:rsidP="003700D2">
            <w:pPr>
              <w:snapToGrid w:val="0"/>
              <w:rPr>
                <w:rFonts w:asciiTheme="minorEastAsia" w:hAnsiTheme="minorEastAsia"/>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195D56" w:rsidRPr="00DB6A99" w:rsidRDefault="00195D56" w:rsidP="003700D2">
            <w:pPr>
              <w:snapToGrid w:val="0"/>
              <w:rPr>
                <w:rFonts w:asciiTheme="minorEastAsia" w:hAnsiTheme="minorEastAsia"/>
              </w:rPr>
            </w:pPr>
            <w:r w:rsidRPr="00DB6A99">
              <w:rPr>
                <w:rFonts w:asciiTheme="minorEastAsia" w:hAnsiTheme="minorEastAsia" w:hint="eastAsia"/>
              </w:rPr>
              <w:t>出生</w:t>
            </w:r>
          </w:p>
          <w:p w:rsidR="00195D56" w:rsidRPr="00DB6A99" w:rsidRDefault="00195D56" w:rsidP="003700D2">
            <w:pPr>
              <w:snapToGrid w:val="0"/>
              <w:rPr>
                <w:rFonts w:asciiTheme="minorEastAsia" w:hAnsiTheme="minorEastAsia"/>
              </w:rPr>
            </w:pPr>
            <w:r w:rsidRPr="00DB6A99">
              <w:rPr>
                <w:rFonts w:asciiTheme="minorEastAsia" w:hAnsiTheme="minorEastAsia" w:hint="eastAsia"/>
              </w:rPr>
              <w:t>年月</w:t>
            </w:r>
          </w:p>
        </w:tc>
        <w:tc>
          <w:tcPr>
            <w:tcW w:w="1757" w:type="dxa"/>
            <w:tcBorders>
              <w:top w:val="single" w:sz="4" w:space="0" w:color="auto"/>
              <w:left w:val="single" w:sz="4" w:space="0" w:color="auto"/>
              <w:bottom w:val="single" w:sz="4" w:space="0" w:color="auto"/>
              <w:right w:val="single" w:sz="4" w:space="0" w:color="auto"/>
            </w:tcBorders>
            <w:vAlign w:val="center"/>
          </w:tcPr>
          <w:p w:rsidR="00195D56" w:rsidRPr="00DB6A99" w:rsidRDefault="00195D56" w:rsidP="003700D2">
            <w:pPr>
              <w:snapToGrid w:val="0"/>
              <w:rPr>
                <w:rFonts w:asciiTheme="minorEastAsia" w:hAnsiTheme="minorEastAsia"/>
              </w:rPr>
            </w:pPr>
          </w:p>
        </w:tc>
        <w:tc>
          <w:tcPr>
            <w:tcW w:w="1787" w:type="dxa"/>
            <w:tcBorders>
              <w:top w:val="single" w:sz="4" w:space="0" w:color="auto"/>
              <w:left w:val="single" w:sz="4" w:space="0" w:color="auto"/>
              <w:bottom w:val="single" w:sz="4" w:space="0" w:color="auto"/>
              <w:right w:val="single" w:sz="4" w:space="0" w:color="auto"/>
            </w:tcBorders>
            <w:vAlign w:val="center"/>
            <w:hideMark/>
          </w:tcPr>
          <w:p w:rsidR="00195D56" w:rsidRPr="00DB6A99" w:rsidRDefault="00195D56" w:rsidP="003700D2">
            <w:pPr>
              <w:snapToGrid w:val="0"/>
              <w:rPr>
                <w:rFonts w:asciiTheme="minorEastAsia" w:hAnsiTheme="minorEastAsia"/>
              </w:rPr>
            </w:pPr>
            <w:r w:rsidRPr="00DB6A99">
              <w:rPr>
                <w:rFonts w:asciiTheme="minorEastAsia" w:hAnsiTheme="minorEastAsia" w:hint="eastAsia"/>
              </w:rPr>
              <w:t>参加工作时间</w:t>
            </w:r>
          </w:p>
        </w:tc>
        <w:tc>
          <w:tcPr>
            <w:tcW w:w="1559" w:type="dxa"/>
            <w:tcBorders>
              <w:top w:val="single" w:sz="4" w:space="0" w:color="auto"/>
              <w:left w:val="single" w:sz="4" w:space="0" w:color="auto"/>
              <w:bottom w:val="single" w:sz="4" w:space="0" w:color="auto"/>
              <w:right w:val="single" w:sz="4" w:space="0" w:color="auto"/>
            </w:tcBorders>
            <w:vAlign w:val="center"/>
          </w:tcPr>
          <w:p w:rsidR="00195D56" w:rsidRPr="00DB6A99" w:rsidRDefault="00195D56" w:rsidP="003700D2">
            <w:pPr>
              <w:snapToGrid w:val="0"/>
              <w:rPr>
                <w:rFonts w:asciiTheme="minorEastAsia" w:hAnsiTheme="minorEastAsia"/>
              </w:rPr>
            </w:pPr>
          </w:p>
        </w:tc>
      </w:tr>
      <w:tr w:rsidR="00195D56" w:rsidRPr="00DB6A99" w:rsidTr="003700D2">
        <w:trPr>
          <w:trHeight w:val="637"/>
          <w:jc w:val="center"/>
        </w:trPr>
        <w:tc>
          <w:tcPr>
            <w:tcW w:w="1466" w:type="dxa"/>
            <w:tcBorders>
              <w:top w:val="single" w:sz="4" w:space="0" w:color="auto"/>
              <w:left w:val="single" w:sz="4" w:space="0" w:color="auto"/>
              <w:bottom w:val="single" w:sz="4" w:space="0" w:color="auto"/>
              <w:right w:val="single" w:sz="4" w:space="0" w:color="auto"/>
            </w:tcBorders>
            <w:vAlign w:val="center"/>
            <w:hideMark/>
          </w:tcPr>
          <w:p w:rsidR="00195D56" w:rsidRPr="00DB6A99" w:rsidRDefault="00195D56" w:rsidP="003700D2">
            <w:pPr>
              <w:snapToGrid w:val="0"/>
              <w:rPr>
                <w:rFonts w:asciiTheme="minorEastAsia" w:hAnsiTheme="minorEastAsia"/>
              </w:rPr>
            </w:pPr>
            <w:r w:rsidRPr="00DB6A99">
              <w:rPr>
                <w:rFonts w:asciiTheme="minorEastAsia" w:hAnsiTheme="minorEastAsia" w:hint="eastAsia"/>
              </w:rPr>
              <w:t>政治面貌</w:t>
            </w:r>
          </w:p>
        </w:tc>
        <w:tc>
          <w:tcPr>
            <w:tcW w:w="2606" w:type="dxa"/>
            <w:gridSpan w:val="3"/>
            <w:tcBorders>
              <w:top w:val="single" w:sz="4" w:space="0" w:color="auto"/>
              <w:left w:val="single" w:sz="4" w:space="0" w:color="auto"/>
              <w:bottom w:val="single" w:sz="4" w:space="0" w:color="auto"/>
              <w:right w:val="single" w:sz="4" w:space="0" w:color="auto"/>
            </w:tcBorders>
            <w:vAlign w:val="center"/>
          </w:tcPr>
          <w:p w:rsidR="00195D56" w:rsidRPr="00DB6A99" w:rsidRDefault="00195D56" w:rsidP="003700D2">
            <w:pPr>
              <w:snapToGrid w:val="0"/>
              <w:rPr>
                <w:rFonts w:asciiTheme="minorEastAsia" w:hAnsiTheme="minorEastAsia"/>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195D56" w:rsidRPr="00DB6A99" w:rsidRDefault="00195D56" w:rsidP="003700D2">
            <w:pPr>
              <w:snapToGrid w:val="0"/>
              <w:rPr>
                <w:rFonts w:asciiTheme="minorEastAsia" w:hAnsiTheme="minorEastAsia"/>
              </w:rPr>
            </w:pPr>
            <w:r w:rsidRPr="00DB6A99">
              <w:rPr>
                <w:rFonts w:asciiTheme="minorEastAsia" w:hAnsiTheme="minorEastAsia" w:hint="eastAsia"/>
              </w:rPr>
              <w:t>籍贯</w:t>
            </w:r>
          </w:p>
        </w:tc>
        <w:tc>
          <w:tcPr>
            <w:tcW w:w="1757" w:type="dxa"/>
            <w:tcBorders>
              <w:top w:val="single" w:sz="4" w:space="0" w:color="auto"/>
              <w:left w:val="single" w:sz="4" w:space="0" w:color="auto"/>
              <w:bottom w:val="single" w:sz="4" w:space="0" w:color="auto"/>
              <w:right w:val="single" w:sz="4" w:space="0" w:color="auto"/>
            </w:tcBorders>
            <w:vAlign w:val="center"/>
          </w:tcPr>
          <w:p w:rsidR="00195D56" w:rsidRPr="00DB6A99" w:rsidRDefault="00195D56" w:rsidP="003700D2">
            <w:pPr>
              <w:snapToGrid w:val="0"/>
              <w:rPr>
                <w:rFonts w:asciiTheme="minorEastAsia" w:hAnsiTheme="minorEastAsia"/>
              </w:rPr>
            </w:pPr>
          </w:p>
        </w:tc>
        <w:tc>
          <w:tcPr>
            <w:tcW w:w="1787" w:type="dxa"/>
            <w:tcBorders>
              <w:top w:val="single" w:sz="4" w:space="0" w:color="auto"/>
              <w:left w:val="single" w:sz="4" w:space="0" w:color="auto"/>
              <w:bottom w:val="single" w:sz="4" w:space="0" w:color="auto"/>
              <w:right w:val="single" w:sz="4" w:space="0" w:color="auto"/>
            </w:tcBorders>
            <w:vAlign w:val="center"/>
            <w:hideMark/>
          </w:tcPr>
          <w:p w:rsidR="00195D56" w:rsidRPr="00DB6A99" w:rsidRDefault="00195D56" w:rsidP="003700D2">
            <w:pPr>
              <w:snapToGrid w:val="0"/>
              <w:rPr>
                <w:rFonts w:asciiTheme="minorEastAsia" w:hAnsiTheme="minorEastAsia"/>
              </w:rPr>
            </w:pPr>
            <w:r w:rsidRPr="00DB6A99">
              <w:rPr>
                <w:rFonts w:asciiTheme="minorEastAsia" w:hAnsiTheme="minorEastAsia" w:hint="eastAsia"/>
              </w:rPr>
              <w:t>户口所在地</w:t>
            </w:r>
          </w:p>
        </w:tc>
        <w:tc>
          <w:tcPr>
            <w:tcW w:w="1559" w:type="dxa"/>
            <w:tcBorders>
              <w:top w:val="single" w:sz="4" w:space="0" w:color="auto"/>
              <w:left w:val="single" w:sz="4" w:space="0" w:color="auto"/>
              <w:bottom w:val="single" w:sz="4" w:space="0" w:color="auto"/>
              <w:right w:val="single" w:sz="4" w:space="0" w:color="auto"/>
            </w:tcBorders>
            <w:vAlign w:val="center"/>
          </w:tcPr>
          <w:p w:rsidR="00195D56" w:rsidRPr="00DB6A99" w:rsidRDefault="00195D56" w:rsidP="003700D2">
            <w:pPr>
              <w:snapToGrid w:val="0"/>
              <w:rPr>
                <w:rFonts w:asciiTheme="minorEastAsia" w:hAnsiTheme="minorEastAsia"/>
              </w:rPr>
            </w:pPr>
          </w:p>
        </w:tc>
      </w:tr>
      <w:tr w:rsidR="00195D56" w:rsidRPr="00DB6A99" w:rsidTr="003700D2">
        <w:trPr>
          <w:trHeight w:val="834"/>
          <w:jc w:val="center"/>
        </w:trPr>
        <w:tc>
          <w:tcPr>
            <w:tcW w:w="1466" w:type="dxa"/>
            <w:tcBorders>
              <w:top w:val="single" w:sz="4" w:space="0" w:color="auto"/>
              <w:left w:val="single" w:sz="4" w:space="0" w:color="auto"/>
              <w:bottom w:val="single" w:sz="4" w:space="0" w:color="auto"/>
              <w:right w:val="single" w:sz="4" w:space="0" w:color="auto"/>
            </w:tcBorders>
            <w:vAlign w:val="center"/>
            <w:hideMark/>
          </w:tcPr>
          <w:p w:rsidR="00195D56" w:rsidRPr="00DB6A99" w:rsidRDefault="00195D56" w:rsidP="003700D2">
            <w:pPr>
              <w:snapToGrid w:val="0"/>
              <w:rPr>
                <w:rFonts w:asciiTheme="minorEastAsia" w:hAnsiTheme="minorEastAsia"/>
              </w:rPr>
            </w:pPr>
            <w:r w:rsidRPr="00DB6A99">
              <w:rPr>
                <w:rFonts w:asciiTheme="minorEastAsia" w:hAnsiTheme="minorEastAsia" w:hint="eastAsia"/>
              </w:rPr>
              <w:t>最高学历/学位</w:t>
            </w:r>
          </w:p>
        </w:tc>
        <w:tc>
          <w:tcPr>
            <w:tcW w:w="1882" w:type="dxa"/>
            <w:gridSpan w:val="2"/>
            <w:tcBorders>
              <w:top w:val="single" w:sz="4" w:space="0" w:color="auto"/>
              <w:left w:val="single" w:sz="4" w:space="0" w:color="auto"/>
              <w:bottom w:val="single" w:sz="4" w:space="0" w:color="auto"/>
              <w:right w:val="single" w:sz="4" w:space="0" w:color="auto"/>
            </w:tcBorders>
            <w:vAlign w:val="center"/>
            <w:hideMark/>
          </w:tcPr>
          <w:p w:rsidR="00195D56" w:rsidRPr="00DB6A99" w:rsidRDefault="00195D56" w:rsidP="003700D2">
            <w:pPr>
              <w:snapToGrid w:val="0"/>
              <w:rPr>
                <w:rFonts w:asciiTheme="minorEastAsia" w:hAnsiTheme="minorEastAsia"/>
              </w:rPr>
            </w:pPr>
          </w:p>
        </w:tc>
        <w:tc>
          <w:tcPr>
            <w:tcW w:w="1750" w:type="dxa"/>
            <w:gridSpan w:val="2"/>
            <w:tcBorders>
              <w:top w:val="single" w:sz="4" w:space="0" w:color="auto"/>
              <w:left w:val="single" w:sz="4" w:space="0" w:color="auto"/>
              <w:bottom w:val="single" w:sz="4" w:space="0" w:color="auto"/>
              <w:right w:val="single" w:sz="4" w:space="0" w:color="auto"/>
            </w:tcBorders>
            <w:vAlign w:val="center"/>
            <w:hideMark/>
          </w:tcPr>
          <w:p w:rsidR="00195D56" w:rsidRPr="00DB6A99" w:rsidRDefault="00195D56" w:rsidP="003700D2">
            <w:pPr>
              <w:snapToGrid w:val="0"/>
              <w:rPr>
                <w:rFonts w:asciiTheme="minorEastAsia" w:hAnsiTheme="minorEastAsia"/>
              </w:rPr>
            </w:pPr>
            <w:r w:rsidRPr="00DB6A99">
              <w:rPr>
                <w:rFonts w:asciiTheme="minorEastAsia" w:hAnsiTheme="minorEastAsia" w:hint="eastAsia"/>
              </w:rPr>
              <w:t>毕业学校</w:t>
            </w:r>
          </w:p>
          <w:p w:rsidR="00195D56" w:rsidRPr="00DB6A99" w:rsidRDefault="00195D56" w:rsidP="003700D2">
            <w:pPr>
              <w:snapToGrid w:val="0"/>
              <w:rPr>
                <w:rFonts w:asciiTheme="minorEastAsia" w:hAnsiTheme="minorEastAsia"/>
              </w:rPr>
            </w:pPr>
            <w:r w:rsidRPr="00DB6A99">
              <w:rPr>
                <w:rFonts w:asciiTheme="minorEastAsia" w:hAnsiTheme="minorEastAsia" w:hint="eastAsia"/>
              </w:rPr>
              <w:t>及专业</w:t>
            </w:r>
          </w:p>
        </w:tc>
        <w:tc>
          <w:tcPr>
            <w:tcW w:w="1757" w:type="dxa"/>
            <w:tcBorders>
              <w:top w:val="single" w:sz="4" w:space="0" w:color="auto"/>
              <w:left w:val="single" w:sz="4" w:space="0" w:color="auto"/>
              <w:bottom w:val="single" w:sz="4" w:space="0" w:color="auto"/>
              <w:right w:val="single" w:sz="4" w:space="0" w:color="auto"/>
            </w:tcBorders>
            <w:vAlign w:val="center"/>
            <w:hideMark/>
          </w:tcPr>
          <w:p w:rsidR="00195D56" w:rsidRPr="00DB6A99" w:rsidRDefault="00195D56" w:rsidP="003700D2">
            <w:pPr>
              <w:snapToGrid w:val="0"/>
              <w:rPr>
                <w:rFonts w:asciiTheme="minorEastAsia" w:hAnsiTheme="minorEastAsia"/>
              </w:rPr>
            </w:pPr>
          </w:p>
        </w:tc>
        <w:tc>
          <w:tcPr>
            <w:tcW w:w="1787" w:type="dxa"/>
            <w:tcBorders>
              <w:top w:val="single" w:sz="4" w:space="0" w:color="auto"/>
              <w:left w:val="single" w:sz="4" w:space="0" w:color="auto"/>
              <w:bottom w:val="single" w:sz="4" w:space="0" w:color="auto"/>
              <w:right w:val="single" w:sz="4" w:space="0" w:color="auto"/>
            </w:tcBorders>
            <w:vAlign w:val="center"/>
            <w:hideMark/>
          </w:tcPr>
          <w:p w:rsidR="00195D56" w:rsidRPr="00DB6A99" w:rsidRDefault="00195D56" w:rsidP="003700D2">
            <w:pPr>
              <w:snapToGrid w:val="0"/>
              <w:rPr>
                <w:rFonts w:asciiTheme="minorEastAsia" w:hAnsiTheme="minorEastAsia"/>
              </w:rPr>
            </w:pPr>
            <w:r w:rsidRPr="00DB6A99">
              <w:rPr>
                <w:rFonts w:asciiTheme="minorEastAsia" w:hAnsiTheme="minorEastAsia" w:hint="eastAsia"/>
              </w:rPr>
              <w:t>毕业时间</w:t>
            </w:r>
          </w:p>
        </w:tc>
        <w:tc>
          <w:tcPr>
            <w:tcW w:w="1559" w:type="dxa"/>
            <w:tcBorders>
              <w:top w:val="single" w:sz="4" w:space="0" w:color="auto"/>
              <w:left w:val="single" w:sz="4" w:space="0" w:color="auto"/>
              <w:bottom w:val="single" w:sz="4" w:space="0" w:color="auto"/>
              <w:right w:val="single" w:sz="4" w:space="0" w:color="auto"/>
            </w:tcBorders>
            <w:vAlign w:val="center"/>
          </w:tcPr>
          <w:p w:rsidR="00195D56" w:rsidRPr="00DB6A99" w:rsidRDefault="00195D56" w:rsidP="003700D2">
            <w:pPr>
              <w:snapToGrid w:val="0"/>
              <w:rPr>
                <w:rFonts w:asciiTheme="minorEastAsia" w:hAnsiTheme="minorEastAsia"/>
              </w:rPr>
            </w:pPr>
          </w:p>
        </w:tc>
      </w:tr>
      <w:tr w:rsidR="00195D56" w:rsidRPr="00DB6A99" w:rsidTr="003700D2">
        <w:trPr>
          <w:trHeight w:val="706"/>
          <w:jc w:val="center"/>
        </w:trPr>
        <w:tc>
          <w:tcPr>
            <w:tcW w:w="1466" w:type="dxa"/>
            <w:tcBorders>
              <w:top w:val="single" w:sz="4" w:space="0" w:color="auto"/>
              <w:left w:val="single" w:sz="4" w:space="0" w:color="auto"/>
              <w:bottom w:val="single" w:sz="4" w:space="0" w:color="auto"/>
              <w:right w:val="single" w:sz="4" w:space="0" w:color="auto"/>
            </w:tcBorders>
            <w:vAlign w:val="center"/>
            <w:hideMark/>
          </w:tcPr>
          <w:p w:rsidR="00195D56" w:rsidRPr="00DB6A99" w:rsidRDefault="00195D56" w:rsidP="003700D2">
            <w:pPr>
              <w:snapToGrid w:val="0"/>
              <w:rPr>
                <w:rFonts w:asciiTheme="minorEastAsia" w:hAnsiTheme="minorEastAsia"/>
              </w:rPr>
            </w:pPr>
            <w:r w:rsidRPr="00DB6A99">
              <w:rPr>
                <w:rFonts w:asciiTheme="minorEastAsia" w:hAnsiTheme="minorEastAsia" w:hint="eastAsia"/>
              </w:rPr>
              <w:t>现任职部门</w:t>
            </w:r>
          </w:p>
        </w:tc>
        <w:tc>
          <w:tcPr>
            <w:tcW w:w="1882" w:type="dxa"/>
            <w:gridSpan w:val="2"/>
            <w:tcBorders>
              <w:top w:val="single" w:sz="4" w:space="0" w:color="auto"/>
              <w:left w:val="single" w:sz="4" w:space="0" w:color="auto"/>
              <w:bottom w:val="single" w:sz="4" w:space="0" w:color="auto"/>
              <w:right w:val="single" w:sz="4" w:space="0" w:color="auto"/>
            </w:tcBorders>
            <w:vAlign w:val="center"/>
          </w:tcPr>
          <w:p w:rsidR="00195D56" w:rsidRPr="00DB6A99" w:rsidRDefault="00195D56" w:rsidP="003700D2">
            <w:pPr>
              <w:snapToGrid w:val="0"/>
              <w:rPr>
                <w:rFonts w:asciiTheme="minorEastAsia" w:hAnsiTheme="minorEastAsia"/>
              </w:rPr>
            </w:pPr>
          </w:p>
        </w:tc>
        <w:tc>
          <w:tcPr>
            <w:tcW w:w="1750" w:type="dxa"/>
            <w:gridSpan w:val="2"/>
            <w:tcBorders>
              <w:top w:val="single" w:sz="4" w:space="0" w:color="auto"/>
              <w:left w:val="single" w:sz="4" w:space="0" w:color="auto"/>
              <w:bottom w:val="single" w:sz="4" w:space="0" w:color="auto"/>
              <w:right w:val="single" w:sz="4" w:space="0" w:color="auto"/>
            </w:tcBorders>
            <w:vAlign w:val="center"/>
            <w:hideMark/>
          </w:tcPr>
          <w:p w:rsidR="00195D56" w:rsidRPr="00DB6A99" w:rsidRDefault="00195D56" w:rsidP="003700D2">
            <w:pPr>
              <w:snapToGrid w:val="0"/>
              <w:rPr>
                <w:rFonts w:asciiTheme="minorEastAsia" w:hAnsiTheme="minorEastAsia"/>
              </w:rPr>
            </w:pPr>
            <w:r w:rsidRPr="00DB6A99">
              <w:rPr>
                <w:rFonts w:asciiTheme="minorEastAsia" w:hAnsiTheme="minorEastAsia" w:hint="eastAsia"/>
              </w:rPr>
              <w:t>现任行政/专业技术职务</w:t>
            </w:r>
          </w:p>
        </w:tc>
        <w:tc>
          <w:tcPr>
            <w:tcW w:w="1757" w:type="dxa"/>
            <w:tcBorders>
              <w:top w:val="single" w:sz="4" w:space="0" w:color="auto"/>
              <w:left w:val="single" w:sz="4" w:space="0" w:color="auto"/>
              <w:bottom w:val="single" w:sz="4" w:space="0" w:color="auto"/>
              <w:right w:val="single" w:sz="4" w:space="0" w:color="auto"/>
            </w:tcBorders>
            <w:vAlign w:val="center"/>
            <w:hideMark/>
          </w:tcPr>
          <w:p w:rsidR="00195D56" w:rsidRPr="00DB6A99" w:rsidRDefault="00195D56" w:rsidP="003700D2">
            <w:pPr>
              <w:snapToGrid w:val="0"/>
              <w:rPr>
                <w:rFonts w:asciiTheme="minorEastAsia" w:hAnsiTheme="minorEastAsia"/>
              </w:rPr>
            </w:pPr>
          </w:p>
        </w:tc>
        <w:tc>
          <w:tcPr>
            <w:tcW w:w="1787" w:type="dxa"/>
            <w:tcBorders>
              <w:top w:val="single" w:sz="4" w:space="0" w:color="auto"/>
              <w:left w:val="single" w:sz="4" w:space="0" w:color="auto"/>
              <w:bottom w:val="single" w:sz="4" w:space="0" w:color="auto"/>
              <w:right w:val="single" w:sz="4" w:space="0" w:color="auto"/>
            </w:tcBorders>
            <w:vAlign w:val="center"/>
            <w:hideMark/>
          </w:tcPr>
          <w:p w:rsidR="00195D56" w:rsidRPr="00DB6A99" w:rsidRDefault="00195D56" w:rsidP="003700D2">
            <w:pPr>
              <w:snapToGrid w:val="0"/>
              <w:rPr>
                <w:rFonts w:asciiTheme="minorEastAsia" w:hAnsiTheme="minorEastAsia"/>
              </w:rPr>
            </w:pPr>
            <w:r w:rsidRPr="00DB6A99">
              <w:rPr>
                <w:rFonts w:asciiTheme="minorEastAsia" w:hAnsiTheme="minorEastAsia" w:hint="eastAsia"/>
              </w:rPr>
              <w:t>任职时间</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5D56" w:rsidRPr="00DB6A99" w:rsidRDefault="00195D56" w:rsidP="003700D2">
            <w:pPr>
              <w:snapToGrid w:val="0"/>
              <w:rPr>
                <w:rFonts w:asciiTheme="minorEastAsia" w:hAnsiTheme="minorEastAsia"/>
              </w:rPr>
            </w:pPr>
          </w:p>
        </w:tc>
      </w:tr>
      <w:tr w:rsidR="00195D56" w:rsidRPr="00DB6A99" w:rsidTr="003700D2">
        <w:trPr>
          <w:trHeight w:val="606"/>
          <w:jc w:val="center"/>
        </w:trPr>
        <w:tc>
          <w:tcPr>
            <w:tcW w:w="1466" w:type="dxa"/>
            <w:tcBorders>
              <w:top w:val="single" w:sz="4" w:space="0" w:color="auto"/>
              <w:left w:val="single" w:sz="4" w:space="0" w:color="auto"/>
              <w:bottom w:val="single" w:sz="4" w:space="0" w:color="auto"/>
              <w:right w:val="single" w:sz="4" w:space="0" w:color="auto"/>
            </w:tcBorders>
            <w:vAlign w:val="center"/>
            <w:hideMark/>
          </w:tcPr>
          <w:p w:rsidR="00195D56" w:rsidRPr="00DB6A99" w:rsidRDefault="00195D56" w:rsidP="003700D2">
            <w:pPr>
              <w:snapToGrid w:val="0"/>
              <w:rPr>
                <w:rFonts w:asciiTheme="minorEastAsia" w:hAnsiTheme="minorEastAsia"/>
              </w:rPr>
            </w:pPr>
            <w:r w:rsidRPr="00DB6A99">
              <w:rPr>
                <w:rFonts w:asciiTheme="minorEastAsia" w:hAnsiTheme="minorEastAsia" w:hint="eastAsia"/>
              </w:rPr>
              <w:t>竞聘岗位</w:t>
            </w:r>
          </w:p>
        </w:tc>
        <w:tc>
          <w:tcPr>
            <w:tcW w:w="8735" w:type="dxa"/>
            <w:gridSpan w:val="7"/>
            <w:tcBorders>
              <w:top w:val="single" w:sz="4" w:space="0" w:color="auto"/>
              <w:left w:val="single" w:sz="4" w:space="0" w:color="auto"/>
              <w:bottom w:val="single" w:sz="4" w:space="0" w:color="auto"/>
              <w:right w:val="single" w:sz="4" w:space="0" w:color="auto"/>
            </w:tcBorders>
            <w:vAlign w:val="center"/>
          </w:tcPr>
          <w:p w:rsidR="00195D56" w:rsidRPr="00DB6A99" w:rsidRDefault="00195D56" w:rsidP="003700D2">
            <w:pPr>
              <w:snapToGrid w:val="0"/>
              <w:rPr>
                <w:rFonts w:asciiTheme="minorEastAsia" w:hAnsiTheme="minorEastAsia"/>
              </w:rPr>
            </w:pPr>
          </w:p>
        </w:tc>
      </w:tr>
      <w:tr w:rsidR="00195D56" w:rsidRPr="00DB6A99" w:rsidTr="003700D2">
        <w:trPr>
          <w:trHeight w:val="715"/>
          <w:jc w:val="center"/>
        </w:trPr>
        <w:tc>
          <w:tcPr>
            <w:tcW w:w="1466" w:type="dxa"/>
            <w:tcBorders>
              <w:top w:val="single" w:sz="4" w:space="0" w:color="auto"/>
              <w:left w:val="single" w:sz="4" w:space="0" w:color="auto"/>
              <w:bottom w:val="single" w:sz="4" w:space="0" w:color="auto"/>
              <w:right w:val="single" w:sz="4" w:space="0" w:color="auto"/>
            </w:tcBorders>
            <w:vAlign w:val="center"/>
            <w:hideMark/>
          </w:tcPr>
          <w:p w:rsidR="00195D56" w:rsidRPr="00DB6A99" w:rsidRDefault="00195D56" w:rsidP="003700D2">
            <w:pPr>
              <w:snapToGrid w:val="0"/>
              <w:rPr>
                <w:rFonts w:asciiTheme="minorEastAsia" w:hAnsiTheme="minorEastAsia"/>
              </w:rPr>
            </w:pPr>
            <w:r w:rsidRPr="00DB6A99">
              <w:rPr>
                <w:rFonts w:asciiTheme="minorEastAsia" w:hAnsiTheme="minorEastAsia" w:hint="eastAsia"/>
              </w:rPr>
              <w:t>联系电话</w:t>
            </w:r>
          </w:p>
        </w:tc>
        <w:tc>
          <w:tcPr>
            <w:tcW w:w="3632" w:type="dxa"/>
            <w:gridSpan w:val="4"/>
            <w:tcBorders>
              <w:top w:val="single" w:sz="4" w:space="0" w:color="auto"/>
              <w:left w:val="single" w:sz="4" w:space="0" w:color="auto"/>
              <w:bottom w:val="single" w:sz="4" w:space="0" w:color="auto"/>
              <w:right w:val="single" w:sz="4" w:space="0" w:color="auto"/>
            </w:tcBorders>
            <w:vAlign w:val="center"/>
          </w:tcPr>
          <w:p w:rsidR="00195D56" w:rsidRPr="00DB6A99" w:rsidRDefault="00195D56" w:rsidP="003700D2">
            <w:pPr>
              <w:snapToGrid w:val="0"/>
              <w:rPr>
                <w:rFonts w:asciiTheme="minorEastAsia" w:hAnsiTheme="minorEastAsia"/>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195D56" w:rsidRPr="00DB6A99" w:rsidRDefault="00195D56" w:rsidP="003700D2">
            <w:pPr>
              <w:snapToGrid w:val="0"/>
              <w:rPr>
                <w:rFonts w:asciiTheme="minorEastAsia" w:hAnsiTheme="minorEastAsia"/>
              </w:rPr>
            </w:pPr>
            <w:r w:rsidRPr="00DB6A99">
              <w:rPr>
                <w:rFonts w:asciiTheme="minorEastAsia" w:hAnsiTheme="minorEastAsia" w:hint="eastAsia"/>
              </w:rPr>
              <w:t>电子邮箱</w:t>
            </w:r>
          </w:p>
        </w:tc>
        <w:tc>
          <w:tcPr>
            <w:tcW w:w="3346" w:type="dxa"/>
            <w:gridSpan w:val="2"/>
            <w:tcBorders>
              <w:top w:val="single" w:sz="4" w:space="0" w:color="auto"/>
              <w:left w:val="single" w:sz="4" w:space="0" w:color="auto"/>
              <w:bottom w:val="single" w:sz="4" w:space="0" w:color="auto"/>
              <w:right w:val="single" w:sz="4" w:space="0" w:color="auto"/>
            </w:tcBorders>
            <w:vAlign w:val="center"/>
          </w:tcPr>
          <w:p w:rsidR="00195D56" w:rsidRPr="00DB6A99" w:rsidRDefault="00195D56" w:rsidP="003700D2">
            <w:pPr>
              <w:snapToGrid w:val="0"/>
              <w:rPr>
                <w:rFonts w:asciiTheme="minorEastAsia" w:hAnsiTheme="minorEastAsia"/>
              </w:rPr>
            </w:pPr>
          </w:p>
        </w:tc>
      </w:tr>
      <w:tr w:rsidR="00195D56" w:rsidRPr="00DB6A99" w:rsidTr="003700D2">
        <w:trPr>
          <w:trHeight w:val="3002"/>
          <w:jc w:val="center"/>
        </w:trPr>
        <w:tc>
          <w:tcPr>
            <w:tcW w:w="10201" w:type="dxa"/>
            <w:gridSpan w:val="8"/>
            <w:tcBorders>
              <w:top w:val="single" w:sz="4" w:space="0" w:color="auto"/>
              <w:left w:val="single" w:sz="4" w:space="0" w:color="auto"/>
              <w:bottom w:val="single" w:sz="4" w:space="0" w:color="auto"/>
              <w:right w:val="single" w:sz="4" w:space="0" w:color="auto"/>
            </w:tcBorders>
          </w:tcPr>
          <w:p w:rsidR="00195D56" w:rsidRPr="00DB6A99" w:rsidRDefault="00195D56" w:rsidP="003700D2">
            <w:pPr>
              <w:snapToGrid w:val="0"/>
              <w:rPr>
                <w:rFonts w:asciiTheme="minorEastAsia" w:hAnsiTheme="minorEastAsia"/>
              </w:rPr>
            </w:pPr>
            <w:r w:rsidRPr="00DB6A99">
              <w:rPr>
                <w:rFonts w:asciiTheme="minorEastAsia" w:hAnsiTheme="minorEastAsia" w:hint="eastAsia"/>
              </w:rPr>
              <w:t>本人工作简历（包括学习、岗位任职经历、社会兼职等）：</w:t>
            </w:r>
          </w:p>
          <w:p w:rsidR="00195D56" w:rsidRPr="00DB6A99" w:rsidRDefault="00195D56" w:rsidP="003700D2">
            <w:pPr>
              <w:snapToGrid w:val="0"/>
              <w:rPr>
                <w:rFonts w:asciiTheme="minorEastAsia" w:hAnsiTheme="minorEastAsia"/>
              </w:rPr>
            </w:pPr>
          </w:p>
          <w:p w:rsidR="00195D56" w:rsidRPr="00DB6A99" w:rsidRDefault="00195D56" w:rsidP="003700D2">
            <w:pPr>
              <w:snapToGrid w:val="0"/>
              <w:rPr>
                <w:rFonts w:asciiTheme="minorEastAsia" w:hAnsiTheme="minorEastAsia"/>
              </w:rPr>
            </w:pPr>
          </w:p>
        </w:tc>
      </w:tr>
      <w:tr w:rsidR="00195D56" w:rsidRPr="00DB6A99" w:rsidTr="003700D2">
        <w:trPr>
          <w:trHeight w:val="3809"/>
          <w:jc w:val="center"/>
        </w:trPr>
        <w:tc>
          <w:tcPr>
            <w:tcW w:w="10201" w:type="dxa"/>
            <w:gridSpan w:val="8"/>
            <w:tcBorders>
              <w:top w:val="single" w:sz="4" w:space="0" w:color="auto"/>
              <w:left w:val="single" w:sz="4" w:space="0" w:color="auto"/>
              <w:bottom w:val="single" w:sz="4" w:space="0" w:color="auto"/>
              <w:right w:val="single" w:sz="4" w:space="0" w:color="auto"/>
            </w:tcBorders>
          </w:tcPr>
          <w:p w:rsidR="00195D56" w:rsidRPr="00DB6A99" w:rsidRDefault="00195D56" w:rsidP="003700D2">
            <w:pPr>
              <w:snapToGrid w:val="0"/>
              <w:rPr>
                <w:rFonts w:asciiTheme="minorEastAsia" w:hAnsiTheme="minorEastAsia"/>
              </w:rPr>
            </w:pPr>
            <w:r w:rsidRPr="00DB6A99">
              <w:rPr>
                <w:rFonts w:asciiTheme="minorEastAsia" w:hAnsiTheme="minorEastAsia" w:hint="eastAsia"/>
              </w:rPr>
              <w:t>任现岗位（近五年）以来的主要工作业绩（管理人员侧重管理业绩；科技人员侧重科研成果、论文、专著或工程技术报告、指导研究生等;含本人所获奖励等）：</w:t>
            </w:r>
          </w:p>
          <w:p w:rsidR="00195D56" w:rsidRPr="00DB6A99" w:rsidRDefault="00195D56" w:rsidP="003700D2">
            <w:pPr>
              <w:pStyle w:val="20"/>
              <w:snapToGrid w:val="0"/>
              <w:spacing w:line="240" w:lineRule="auto"/>
              <w:rPr>
                <w:rFonts w:asciiTheme="minorEastAsia" w:eastAsiaTheme="minorEastAsia" w:hAnsiTheme="minorEastAsia"/>
                <w:sz w:val="24"/>
              </w:rPr>
            </w:pPr>
          </w:p>
        </w:tc>
      </w:tr>
      <w:tr w:rsidR="00195D56" w:rsidRPr="00DB6A99" w:rsidTr="003700D2">
        <w:trPr>
          <w:trHeight w:val="4153"/>
          <w:jc w:val="center"/>
        </w:trPr>
        <w:tc>
          <w:tcPr>
            <w:tcW w:w="10201" w:type="dxa"/>
            <w:gridSpan w:val="8"/>
            <w:tcBorders>
              <w:top w:val="single" w:sz="4" w:space="0" w:color="auto"/>
              <w:left w:val="single" w:sz="4" w:space="0" w:color="auto"/>
              <w:bottom w:val="single" w:sz="4" w:space="0" w:color="auto"/>
              <w:right w:val="single" w:sz="4" w:space="0" w:color="auto"/>
            </w:tcBorders>
          </w:tcPr>
          <w:p w:rsidR="00195D56" w:rsidRPr="00DB6A99" w:rsidRDefault="00195D56" w:rsidP="003700D2">
            <w:pPr>
              <w:snapToGrid w:val="0"/>
              <w:rPr>
                <w:rFonts w:asciiTheme="minorEastAsia" w:hAnsiTheme="minorEastAsia"/>
              </w:rPr>
            </w:pPr>
            <w:r w:rsidRPr="00DB6A99">
              <w:rPr>
                <w:rFonts w:asciiTheme="minorEastAsia" w:hAnsiTheme="minorEastAsia" w:hint="eastAsia"/>
              </w:rPr>
              <w:lastRenderedPageBreak/>
              <w:t>对应聘岗位的工作设想：</w:t>
            </w:r>
          </w:p>
          <w:p w:rsidR="00195D56" w:rsidRPr="00DB6A99" w:rsidRDefault="00195D56" w:rsidP="003700D2">
            <w:pPr>
              <w:snapToGrid w:val="0"/>
              <w:spacing w:line="480" w:lineRule="exact"/>
              <w:rPr>
                <w:rFonts w:asciiTheme="minorEastAsia" w:hAnsiTheme="minorEastAsia"/>
              </w:rPr>
            </w:pPr>
          </w:p>
        </w:tc>
      </w:tr>
      <w:tr w:rsidR="00195D56" w:rsidRPr="00DB6A99" w:rsidTr="003700D2">
        <w:trPr>
          <w:trHeight w:val="1497"/>
          <w:jc w:val="center"/>
        </w:trPr>
        <w:tc>
          <w:tcPr>
            <w:tcW w:w="10201" w:type="dxa"/>
            <w:gridSpan w:val="8"/>
            <w:tcBorders>
              <w:top w:val="single" w:sz="4" w:space="0" w:color="auto"/>
              <w:left w:val="single" w:sz="4" w:space="0" w:color="auto"/>
              <w:bottom w:val="single" w:sz="4" w:space="0" w:color="auto"/>
              <w:right w:val="single" w:sz="4" w:space="0" w:color="auto"/>
            </w:tcBorders>
            <w:hideMark/>
          </w:tcPr>
          <w:p w:rsidR="00195D56" w:rsidRPr="00DB6A99" w:rsidRDefault="00195D56" w:rsidP="003700D2">
            <w:pPr>
              <w:snapToGrid w:val="0"/>
              <w:rPr>
                <w:rFonts w:asciiTheme="minorEastAsia" w:hAnsiTheme="minorEastAsia"/>
              </w:rPr>
            </w:pPr>
            <w:r w:rsidRPr="00DB6A99">
              <w:rPr>
                <w:rFonts w:asciiTheme="minorEastAsia" w:hAnsiTheme="minorEastAsia" w:hint="eastAsia"/>
              </w:rPr>
              <w:t>本人明确岗位职责、目标，自觉接受岗位考核。本人承诺以上内容真实可靠。</w:t>
            </w:r>
          </w:p>
          <w:p w:rsidR="00195D56" w:rsidRPr="00DB6A99" w:rsidRDefault="00195D56" w:rsidP="003700D2">
            <w:pPr>
              <w:snapToGrid w:val="0"/>
              <w:rPr>
                <w:rFonts w:asciiTheme="minorEastAsia" w:hAnsiTheme="minorEastAsia"/>
              </w:rPr>
            </w:pPr>
            <w:r w:rsidRPr="00DB6A99">
              <w:rPr>
                <w:rFonts w:asciiTheme="minorEastAsia" w:hAnsiTheme="minorEastAsia" w:hint="eastAsia"/>
              </w:rPr>
              <w:t xml:space="preserve">                                         </w:t>
            </w:r>
          </w:p>
          <w:p w:rsidR="00195D56" w:rsidRPr="00DB6A99" w:rsidRDefault="00195D56" w:rsidP="003700D2">
            <w:pPr>
              <w:snapToGrid w:val="0"/>
              <w:ind w:firstLineChars="2300" w:firstLine="4830"/>
              <w:rPr>
                <w:rFonts w:asciiTheme="minorEastAsia" w:hAnsiTheme="minorEastAsia"/>
              </w:rPr>
            </w:pPr>
            <w:r w:rsidRPr="00DB6A99">
              <w:rPr>
                <w:rFonts w:asciiTheme="minorEastAsia" w:hAnsiTheme="minorEastAsia" w:hint="eastAsia"/>
              </w:rPr>
              <w:t xml:space="preserve">本人（签名）：                   </w:t>
            </w:r>
          </w:p>
          <w:p w:rsidR="00195D56" w:rsidRPr="00DB6A99" w:rsidRDefault="00195D56" w:rsidP="003700D2">
            <w:pPr>
              <w:snapToGrid w:val="0"/>
              <w:ind w:firstLine="7560"/>
              <w:rPr>
                <w:rFonts w:asciiTheme="minorEastAsia" w:hAnsiTheme="minorEastAsia"/>
              </w:rPr>
            </w:pPr>
            <w:r w:rsidRPr="00DB6A99">
              <w:rPr>
                <w:rFonts w:asciiTheme="minorEastAsia" w:hAnsiTheme="minorEastAsia" w:hint="eastAsia"/>
              </w:rPr>
              <w:t>年       月     日</w:t>
            </w:r>
          </w:p>
        </w:tc>
      </w:tr>
      <w:tr w:rsidR="00195D56" w:rsidRPr="00DB6A99" w:rsidTr="003700D2">
        <w:trPr>
          <w:trHeight w:val="1737"/>
          <w:jc w:val="center"/>
        </w:trPr>
        <w:tc>
          <w:tcPr>
            <w:tcW w:w="10201" w:type="dxa"/>
            <w:gridSpan w:val="8"/>
            <w:tcBorders>
              <w:top w:val="single" w:sz="4" w:space="0" w:color="auto"/>
              <w:left w:val="single" w:sz="4" w:space="0" w:color="auto"/>
              <w:bottom w:val="single" w:sz="4" w:space="0" w:color="auto"/>
              <w:right w:val="single" w:sz="4" w:space="0" w:color="auto"/>
            </w:tcBorders>
            <w:vAlign w:val="center"/>
          </w:tcPr>
          <w:p w:rsidR="00195D56" w:rsidRPr="00DB6A99" w:rsidRDefault="00195D56" w:rsidP="003700D2">
            <w:pPr>
              <w:snapToGrid w:val="0"/>
              <w:rPr>
                <w:rFonts w:asciiTheme="minorEastAsia" w:hAnsiTheme="minorEastAsia"/>
              </w:rPr>
            </w:pPr>
            <w:r w:rsidRPr="00DB6A99">
              <w:rPr>
                <w:rFonts w:asciiTheme="minorEastAsia" w:hAnsiTheme="minorEastAsia" w:hint="eastAsia"/>
              </w:rPr>
              <w:t>其它需要说明的问题：</w:t>
            </w:r>
          </w:p>
          <w:p w:rsidR="00195D56" w:rsidRPr="00DB6A99" w:rsidRDefault="00195D56" w:rsidP="003700D2">
            <w:pPr>
              <w:snapToGrid w:val="0"/>
              <w:ind w:firstLine="630"/>
              <w:rPr>
                <w:rFonts w:asciiTheme="minorEastAsia" w:hAnsiTheme="minorEastAsia"/>
              </w:rPr>
            </w:pPr>
          </w:p>
          <w:p w:rsidR="00195D56" w:rsidRPr="00DB6A99" w:rsidRDefault="00195D56" w:rsidP="003700D2">
            <w:pPr>
              <w:snapToGrid w:val="0"/>
              <w:rPr>
                <w:rFonts w:asciiTheme="minorEastAsia" w:hAnsiTheme="minorEastAsia"/>
              </w:rPr>
            </w:pPr>
            <w:r w:rsidRPr="00DB6A99">
              <w:rPr>
                <w:rFonts w:asciiTheme="minorEastAsia" w:hAnsiTheme="minorEastAsia" w:hint="eastAsia"/>
              </w:rPr>
              <w:t xml:space="preserve"> </w:t>
            </w:r>
            <w:r w:rsidRPr="00DB6A99">
              <w:rPr>
                <w:rFonts w:asciiTheme="minorEastAsia" w:hAnsiTheme="minorEastAsia"/>
              </w:rPr>
              <w:t xml:space="preserve">   </w:t>
            </w:r>
          </w:p>
          <w:p w:rsidR="00195D56" w:rsidRPr="00DB6A99" w:rsidRDefault="00195D56" w:rsidP="003700D2">
            <w:pPr>
              <w:snapToGrid w:val="0"/>
              <w:ind w:firstLineChars="3200" w:firstLine="6720"/>
              <w:rPr>
                <w:rFonts w:asciiTheme="minorEastAsia" w:hAnsiTheme="minorEastAsia"/>
              </w:rPr>
            </w:pPr>
            <w:r w:rsidRPr="00DB6A99">
              <w:rPr>
                <w:rFonts w:asciiTheme="minorEastAsia" w:hAnsiTheme="minorEastAsia" w:hint="eastAsia"/>
              </w:rPr>
              <w:t>年  月   日</w:t>
            </w:r>
          </w:p>
        </w:tc>
      </w:tr>
    </w:tbl>
    <w:p w:rsidR="00195D56" w:rsidRPr="00DB6A99" w:rsidRDefault="00195D56" w:rsidP="00195D56">
      <w:pPr>
        <w:snapToGrid w:val="0"/>
        <w:spacing w:beforeLines="50" w:before="156" w:line="360" w:lineRule="exact"/>
        <w:rPr>
          <w:rFonts w:asciiTheme="minorEastAsia" w:hAnsiTheme="minorEastAsia"/>
        </w:rPr>
      </w:pPr>
      <w:r w:rsidRPr="00DB6A99">
        <w:rPr>
          <w:rFonts w:asciiTheme="minorEastAsia" w:hAnsiTheme="minorEastAsia" w:hint="eastAsia"/>
        </w:rPr>
        <w:t xml:space="preserve">  说明：1.各项内容的填写应简明扼要，如内容多，可另附纸；</w:t>
      </w:r>
    </w:p>
    <w:p w:rsidR="00195D56" w:rsidRPr="00DB6A99" w:rsidRDefault="00195D56" w:rsidP="00195D56">
      <w:pPr>
        <w:snapToGrid w:val="0"/>
        <w:spacing w:line="360" w:lineRule="exact"/>
        <w:ind w:firstLineChars="400" w:firstLine="840"/>
        <w:rPr>
          <w:rFonts w:asciiTheme="minorEastAsia" w:hAnsiTheme="minorEastAsia"/>
        </w:rPr>
      </w:pPr>
      <w:r w:rsidRPr="00DB6A99">
        <w:rPr>
          <w:rFonts w:asciiTheme="minorEastAsia" w:hAnsiTheme="minorEastAsia" w:hint="eastAsia"/>
        </w:rPr>
        <w:t>2. 请用A4纸型（</w:t>
      </w:r>
      <w:smartTag w:uri="urn:schemas-microsoft-com:office:smarttags" w:element="chmetcnv">
        <w:smartTagPr>
          <w:attr w:name="TCSC" w:val="0"/>
          <w:attr w:name="NumberType" w:val="1"/>
          <w:attr w:name="Negative" w:val="False"/>
          <w:attr w:name="HasSpace" w:val="False"/>
          <w:attr w:name="SourceValue" w:val="210"/>
          <w:attr w:name="UnitName" w:val="mm"/>
        </w:smartTagPr>
        <w:r w:rsidRPr="00DB6A99">
          <w:rPr>
            <w:rFonts w:asciiTheme="minorEastAsia" w:hAnsiTheme="minorEastAsia" w:hint="eastAsia"/>
          </w:rPr>
          <w:t>210mm</w:t>
        </w:r>
      </w:smartTag>
      <w:r w:rsidRPr="00DB6A99">
        <w:rPr>
          <w:rFonts w:asciiTheme="minorEastAsia" w:hAnsiTheme="minorEastAsia" w:hint="eastAsia"/>
        </w:rPr>
        <w:t>×</w:t>
      </w:r>
      <w:smartTag w:uri="urn:schemas-microsoft-com:office:smarttags" w:element="chmetcnv">
        <w:smartTagPr>
          <w:attr w:name="TCSC" w:val="0"/>
          <w:attr w:name="NumberType" w:val="1"/>
          <w:attr w:name="Negative" w:val="False"/>
          <w:attr w:name="HasSpace" w:val="False"/>
          <w:attr w:name="SourceValue" w:val="297"/>
          <w:attr w:name="UnitName" w:val="mm"/>
        </w:smartTagPr>
        <w:r w:rsidRPr="00DB6A99">
          <w:rPr>
            <w:rFonts w:asciiTheme="minorEastAsia" w:hAnsiTheme="minorEastAsia" w:hint="eastAsia"/>
          </w:rPr>
          <w:t>297mm</w:t>
        </w:r>
      </w:smartTag>
      <w:r w:rsidRPr="00DB6A99">
        <w:rPr>
          <w:rFonts w:asciiTheme="minorEastAsia" w:hAnsiTheme="minorEastAsia" w:hint="eastAsia"/>
        </w:rPr>
        <w:t>）双面打印；</w:t>
      </w:r>
    </w:p>
    <w:p w:rsidR="00195D56" w:rsidRPr="00DB6A99" w:rsidRDefault="00195D56" w:rsidP="00195D56">
      <w:pPr>
        <w:snapToGrid w:val="0"/>
        <w:spacing w:line="360" w:lineRule="exact"/>
        <w:ind w:firstLineChars="400" w:firstLine="840"/>
        <w:rPr>
          <w:rFonts w:asciiTheme="minorEastAsia" w:hAnsiTheme="minorEastAsia"/>
        </w:rPr>
      </w:pPr>
      <w:r w:rsidRPr="00DB6A99">
        <w:rPr>
          <w:rFonts w:asciiTheme="minorEastAsia" w:hAnsiTheme="minorEastAsia" w:hint="eastAsia"/>
        </w:rPr>
        <w:t>3. 本表内容不得涉及国家秘密。</w:t>
      </w:r>
    </w:p>
    <w:p w:rsidR="00195D56" w:rsidRPr="00DB6A99" w:rsidRDefault="00195D56" w:rsidP="00195D56">
      <w:pPr>
        <w:snapToGrid w:val="0"/>
      </w:pPr>
    </w:p>
    <w:p w:rsidR="00195D56" w:rsidRPr="00DB6A99" w:rsidRDefault="00195D56" w:rsidP="00195D56">
      <w:pPr>
        <w:widowControl/>
        <w:shd w:val="clear" w:color="auto" w:fill="FFFFFF"/>
        <w:snapToGrid w:val="0"/>
        <w:spacing w:line="560" w:lineRule="atLeast"/>
        <w:ind w:firstLine="640"/>
      </w:pPr>
    </w:p>
    <w:p w:rsidR="00195D56" w:rsidRPr="00DB6A99" w:rsidRDefault="00195D56" w:rsidP="00195D56">
      <w:pPr>
        <w:widowControl/>
      </w:pPr>
      <w:r w:rsidRPr="00DB6A99">
        <w:br w:type="page"/>
      </w:r>
    </w:p>
    <w:p w:rsidR="00195D56" w:rsidRPr="00DB6A99" w:rsidRDefault="00195D56" w:rsidP="00195D56">
      <w:pPr>
        <w:widowControl/>
        <w:shd w:val="clear" w:color="auto" w:fill="FFFFFF"/>
        <w:snapToGrid w:val="0"/>
        <w:spacing w:line="560" w:lineRule="atLeast"/>
        <w:rPr>
          <w:rFonts w:ascii="仿宋" w:eastAsia="仿宋" w:hAnsi="仿宋" w:cs="宋体"/>
          <w:b/>
          <w:kern w:val="0"/>
          <w:sz w:val="28"/>
          <w:szCs w:val="28"/>
        </w:rPr>
      </w:pPr>
      <w:r w:rsidRPr="00DB6A99">
        <w:rPr>
          <w:rFonts w:ascii="仿宋" w:eastAsia="仿宋" w:hAnsi="仿宋" w:cs="宋体" w:hint="eastAsia"/>
          <w:b/>
          <w:kern w:val="0"/>
          <w:sz w:val="28"/>
          <w:szCs w:val="28"/>
        </w:rPr>
        <w:lastRenderedPageBreak/>
        <w:t>附件3：答辩提纲</w:t>
      </w:r>
    </w:p>
    <w:p w:rsidR="00195D56" w:rsidRPr="00306F2D" w:rsidRDefault="00195D56" w:rsidP="00195D56">
      <w:pPr>
        <w:spacing w:beforeLines="50" w:before="156"/>
        <w:ind w:firstLineChars="236" w:firstLine="663"/>
        <w:rPr>
          <w:rFonts w:ascii="仿宋" w:eastAsia="仿宋" w:hAnsi="仿宋" w:cs="宋体"/>
          <w:b/>
          <w:kern w:val="0"/>
          <w:sz w:val="28"/>
          <w:szCs w:val="30"/>
        </w:rPr>
      </w:pPr>
      <w:r w:rsidRPr="00306F2D">
        <w:rPr>
          <w:rFonts w:ascii="仿宋" w:eastAsia="仿宋" w:hAnsi="仿宋" w:cs="宋体" w:hint="eastAsia"/>
          <w:b/>
          <w:kern w:val="0"/>
          <w:sz w:val="28"/>
          <w:szCs w:val="30"/>
        </w:rPr>
        <w:t>（一）研究室主任答辩提纲</w:t>
      </w:r>
    </w:p>
    <w:p w:rsidR="00195D56" w:rsidRPr="00183B78" w:rsidRDefault="00195D56" w:rsidP="00195D56">
      <w:pPr>
        <w:ind w:firstLineChars="520" w:firstLine="1456"/>
        <w:rPr>
          <w:rFonts w:ascii="仿宋" w:eastAsia="仿宋" w:hAnsi="仿宋" w:cs="宋体"/>
          <w:kern w:val="0"/>
          <w:sz w:val="28"/>
          <w:szCs w:val="30"/>
        </w:rPr>
      </w:pPr>
      <w:r>
        <w:rPr>
          <w:rFonts w:ascii="仿宋" w:eastAsia="仿宋" w:hAnsi="仿宋" w:cs="宋体" w:hint="eastAsia"/>
          <w:kern w:val="0"/>
          <w:sz w:val="28"/>
          <w:szCs w:val="30"/>
        </w:rPr>
        <w:t>一、</w:t>
      </w:r>
      <w:r w:rsidRPr="00183B78">
        <w:rPr>
          <w:rFonts w:ascii="仿宋" w:eastAsia="仿宋" w:hAnsi="仿宋" w:cs="宋体" w:hint="eastAsia"/>
          <w:kern w:val="0"/>
          <w:sz w:val="28"/>
          <w:szCs w:val="30"/>
        </w:rPr>
        <w:t>本人简历</w:t>
      </w:r>
    </w:p>
    <w:p w:rsidR="00195D56" w:rsidRPr="00183B78" w:rsidRDefault="00195D56" w:rsidP="00195D56">
      <w:pPr>
        <w:ind w:firstLineChars="520" w:firstLine="1456"/>
        <w:rPr>
          <w:rFonts w:ascii="仿宋" w:eastAsia="仿宋" w:hAnsi="仿宋" w:cs="宋体"/>
          <w:kern w:val="0"/>
          <w:sz w:val="28"/>
          <w:szCs w:val="30"/>
        </w:rPr>
      </w:pPr>
      <w:r>
        <w:rPr>
          <w:rFonts w:ascii="仿宋" w:eastAsia="仿宋" w:hAnsi="仿宋" w:cs="宋体" w:hint="eastAsia"/>
          <w:kern w:val="0"/>
          <w:sz w:val="28"/>
          <w:szCs w:val="30"/>
        </w:rPr>
        <w:t>二、</w:t>
      </w:r>
      <w:r w:rsidRPr="00183B78">
        <w:rPr>
          <w:rFonts w:ascii="仿宋" w:eastAsia="仿宋" w:hAnsi="仿宋" w:cs="宋体" w:hint="eastAsia"/>
          <w:kern w:val="0"/>
          <w:sz w:val="28"/>
          <w:szCs w:val="30"/>
        </w:rPr>
        <w:t>主要</w:t>
      </w:r>
      <w:r w:rsidRPr="00183B78">
        <w:rPr>
          <w:rFonts w:ascii="仿宋" w:eastAsia="仿宋" w:hAnsi="仿宋" w:cs="宋体"/>
          <w:kern w:val="0"/>
          <w:sz w:val="28"/>
          <w:szCs w:val="30"/>
        </w:rPr>
        <w:t>科研</w:t>
      </w:r>
      <w:r w:rsidRPr="00183B78">
        <w:rPr>
          <w:rFonts w:ascii="仿宋" w:eastAsia="仿宋" w:hAnsi="仿宋" w:cs="宋体" w:hint="eastAsia"/>
          <w:kern w:val="0"/>
          <w:sz w:val="28"/>
          <w:szCs w:val="30"/>
        </w:rPr>
        <w:t>与</w:t>
      </w:r>
      <w:r w:rsidRPr="00183B78">
        <w:rPr>
          <w:rFonts w:ascii="仿宋" w:eastAsia="仿宋" w:hAnsi="仿宋" w:cs="宋体"/>
          <w:kern w:val="0"/>
          <w:sz w:val="28"/>
          <w:szCs w:val="30"/>
        </w:rPr>
        <w:t>管理工作业绩</w:t>
      </w:r>
    </w:p>
    <w:p w:rsidR="00195D56" w:rsidRPr="00183B78" w:rsidRDefault="00195D56" w:rsidP="00195D56">
      <w:pPr>
        <w:ind w:firstLineChars="520" w:firstLine="1456"/>
        <w:rPr>
          <w:rFonts w:ascii="仿宋" w:eastAsia="仿宋" w:hAnsi="仿宋" w:cs="宋体"/>
          <w:kern w:val="0"/>
          <w:sz w:val="28"/>
          <w:szCs w:val="30"/>
        </w:rPr>
      </w:pPr>
      <w:r>
        <w:rPr>
          <w:rFonts w:ascii="仿宋" w:eastAsia="仿宋" w:hAnsi="仿宋" w:cs="宋体" w:hint="eastAsia"/>
          <w:kern w:val="0"/>
          <w:sz w:val="28"/>
          <w:szCs w:val="30"/>
        </w:rPr>
        <w:t>三、</w:t>
      </w:r>
      <w:r w:rsidRPr="00183B78">
        <w:rPr>
          <w:rFonts w:ascii="仿宋" w:eastAsia="仿宋" w:hAnsi="仿宋" w:cs="宋体" w:hint="eastAsia"/>
          <w:kern w:val="0"/>
          <w:sz w:val="28"/>
          <w:szCs w:val="30"/>
        </w:rPr>
        <w:t>岗位</w:t>
      </w:r>
      <w:r w:rsidRPr="00183B78">
        <w:rPr>
          <w:rFonts w:ascii="仿宋" w:eastAsia="仿宋" w:hAnsi="仿宋" w:cs="宋体"/>
          <w:kern w:val="0"/>
          <w:sz w:val="28"/>
          <w:szCs w:val="30"/>
        </w:rPr>
        <w:t>工作设想</w:t>
      </w:r>
    </w:p>
    <w:p w:rsidR="00195D56" w:rsidRPr="00183B78" w:rsidRDefault="00195D56" w:rsidP="00195D56">
      <w:pPr>
        <w:ind w:firstLineChars="756" w:firstLine="2117"/>
        <w:rPr>
          <w:rFonts w:ascii="仿宋" w:eastAsia="仿宋" w:hAnsi="仿宋" w:cs="宋体"/>
          <w:kern w:val="0"/>
          <w:sz w:val="28"/>
          <w:szCs w:val="30"/>
        </w:rPr>
      </w:pPr>
      <w:r w:rsidRPr="00183B78">
        <w:rPr>
          <w:rFonts w:ascii="仿宋" w:eastAsia="仿宋" w:hAnsi="仿宋" w:cs="宋体"/>
          <w:kern w:val="0"/>
          <w:sz w:val="28"/>
          <w:szCs w:val="30"/>
        </w:rPr>
        <w:t>研究</w:t>
      </w:r>
      <w:r w:rsidRPr="00183B78">
        <w:rPr>
          <w:rFonts w:ascii="仿宋" w:eastAsia="仿宋" w:hAnsi="仿宋" w:cs="宋体" w:hint="eastAsia"/>
          <w:kern w:val="0"/>
          <w:sz w:val="28"/>
          <w:szCs w:val="30"/>
        </w:rPr>
        <w:t>室</w:t>
      </w:r>
      <w:r w:rsidRPr="00183B78">
        <w:rPr>
          <w:rFonts w:ascii="仿宋" w:eastAsia="仿宋" w:hAnsi="仿宋" w:cs="宋体"/>
          <w:kern w:val="0"/>
          <w:sz w:val="28"/>
          <w:szCs w:val="30"/>
        </w:rPr>
        <w:t>方向设置与</w:t>
      </w:r>
      <w:r w:rsidRPr="00183B78">
        <w:rPr>
          <w:rFonts w:ascii="仿宋" w:eastAsia="仿宋" w:hAnsi="仿宋" w:cs="宋体" w:hint="eastAsia"/>
          <w:kern w:val="0"/>
          <w:sz w:val="28"/>
          <w:szCs w:val="30"/>
        </w:rPr>
        <w:t>队伍情况</w:t>
      </w:r>
    </w:p>
    <w:p w:rsidR="00195D56" w:rsidRPr="00183B78" w:rsidRDefault="00195D56" w:rsidP="00195D56">
      <w:pPr>
        <w:ind w:firstLineChars="756" w:firstLine="2117"/>
        <w:rPr>
          <w:rFonts w:ascii="仿宋" w:eastAsia="仿宋" w:hAnsi="仿宋" w:cs="宋体"/>
          <w:kern w:val="0"/>
          <w:sz w:val="28"/>
          <w:szCs w:val="30"/>
        </w:rPr>
      </w:pPr>
      <w:r w:rsidRPr="00183B78">
        <w:rPr>
          <w:rFonts w:ascii="仿宋" w:eastAsia="仿宋" w:hAnsi="仿宋" w:cs="宋体" w:hint="eastAsia"/>
          <w:kern w:val="0"/>
          <w:sz w:val="28"/>
          <w:szCs w:val="30"/>
        </w:rPr>
        <w:t>岗位工作</w:t>
      </w:r>
      <w:r w:rsidRPr="00183B78">
        <w:rPr>
          <w:rFonts w:ascii="仿宋" w:eastAsia="仿宋" w:hAnsi="仿宋" w:cs="宋体"/>
          <w:kern w:val="0"/>
          <w:sz w:val="28"/>
          <w:szCs w:val="30"/>
        </w:rPr>
        <w:t>目标</w:t>
      </w:r>
    </w:p>
    <w:p w:rsidR="00195D56" w:rsidRPr="00183B78" w:rsidRDefault="00195D56" w:rsidP="00195D56">
      <w:pPr>
        <w:ind w:firstLineChars="756" w:firstLine="2117"/>
        <w:rPr>
          <w:rFonts w:ascii="仿宋" w:eastAsia="仿宋" w:hAnsi="仿宋" w:cs="宋体"/>
          <w:kern w:val="0"/>
          <w:sz w:val="28"/>
          <w:szCs w:val="30"/>
        </w:rPr>
      </w:pPr>
      <w:r w:rsidRPr="00183B78">
        <w:rPr>
          <w:rFonts w:ascii="仿宋" w:eastAsia="仿宋" w:hAnsi="仿宋" w:cs="宋体" w:hint="eastAsia"/>
          <w:kern w:val="0"/>
          <w:sz w:val="28"/>
          <w:szCs w:val="30"/>
        </w:rPr>
        <w:t>工作</w:t>
      </w:r>
      <w:r w:rsidRPr="00183B78">
        <w:rPr>
          <w:rFonts w:ascii="仿宋" w:eastAsia="仿宋" w:hAnsi="仿宋" w:cs="宋体"/>
          <w:kern w:val="0"/>
          <w:sz w:val="28"/>
          <w:szCs w:val="30"/>
        </w:rPr>
        <w:t>思路与举措</w:t>
      </w:r>
    </w:p>
    <w:p w:rsidR="00195D56" w:rsidRPr="00183B78" w:rsidRDefault="00195D56" w:rsidP="00195D56">
      <w:pPr>
        <w:ind w:firstLineChars="520" w:firstLine="1456"/>
        <w:rPr>
          <w:rFonts w:ascii="仿宋" w:eastAsia="仿宋" w:hAnsi="仿宋" w:cs="宋体"/>
          <w:kern w:val="0"/>
          <w:sz w:val="28"/>
          <w:szCs w:val="30"/>
        </w:rPr>
      </w:pPr>
      <w:r>
        <w:rPr>
          <w:rFonts w:ascii="仿宋" w:eastAsia="仿宋" w:hAnsi="仿宋" w:cs="宋体" w:hint="eastAsia"/>
          <w:kern w:val="0"/>
          <w:sz w:val="28"/>
          <w:szCs w:val="30"/>
        </w:rPr>
        <w:t>四、</w:t>
      </w:r>
      <w:r w:rsidRPr="00183B78">
        <w:rPr>
          <w:rFonts w:ascii="仿宋" w:eastAsia="仿宋" w:hAnsi="仿宋" w:cs="宋体" w:hint="eastAsia"/>
          <w:kern w:val="0"/>
          <w:sz w:val="28"/>
          <w:szCs w:val="30"/>
        </w:rPr>
        <w:t>其他拟向招聘委员会说明的事项</w:t>
      </w:r>
    </w:p>
    <w:p w:rsidR="00195D56" w:rsidRPr="00306F2D" w:rsidRDefault="00195D56" w:rsidP="00195D56">
      <w:pPr>
        <w:spacing w:beforeLines="50" w:before="156"/>
        <w:ind w:firstLineChars="236" w:firstLine="663"/>
        <w:rPr>
          <w:rFonts w:ascii="仿宋" w:eastAsia="仿宋" w:hAnsi="仿宋" w:cs="宋体"/>
          <w:b/>
          <w:kern w:val="0"/>
          <w:sz w:val="28"/>
          <w:szCs w:val="30"/>
        </w:rPr>
      </w:pPr>
      <w:r w:rsidRPr="00306F2D">
        <w:rPr>
          <w:rFonts w:ascii="仿宋" w:eastAsia="仿宋" w:hAnsi="仿宋" w:cs="宋体" w:hint="eastAsia"/>
          <w:b/>
          <w:kern w:val="0"/>
          <w:sz w:val="28"/>
          <w:szCs w:val="30"/>
        </w:rPr>
        <w:t>（</w:t>
      </w:r>
      <w:r>
        <w:rPr>
          <w:rFonts w:ascii="仿宋" w:eastAsia="仿宋" w:hAnsi="仿宋" w:cs="宋体" w:hint="eastAsia"/>
          <w:b/>
          <w:kern w:val="0"/>
          <w:sz w:val="28"/>
          <w:szCs w:val="30"/>
        </w:rPr>
        <w:t>二</w:t>
      </w:r>
      <w:r w:rsidRPr="00306F2D">
        <w:rPr>
          <w:rFonts w:ascii="仿宋" w:eastAsia="仿宋" w:hAnsi="仿宋" w:cs="宋体" w:hint="eastAsia"/>
          <w:b/>
          <w:kern w:val="0"/>
          <w:sz w:val="28"/>
          <w:szCs w:val="30"/>
        </w:rPr>
        <w:t>）</w:t>
      </w:r>
      <w:r>
        <w:rPr>
          <w:rFonts w:ascii="仿宋" w:eastAsia="仿宋" w:hAnsi="仿宋" w:cs="宋体" w:hint="eastAsia"/>
          <w:b/>
          <w:kern w:val="0"/>
          <w:sz w:val="28"/>
          <w:szCs w:val="30"/>
        </w:rPr>
        <w:t>二室主任</w:t>
      </w:r>
      <w:r>
        <w:rPr>
          <w:rFonts w:ascii="仿宋" w:eastAsia="仿宋" w:hAnsi="仿宋" w:cs="宋体"/>
          <w:b/>
          <w:kern w:val="0"/>
          <w:sz w:val="28"/>
          <w:szCs w:val="30"/>
        </w:rPr>
        <w:t>助理</w:t>
      </w:r>
      <w:r w:rsidRPr="00306F2D">
        <w:rPr>
          <w:rFonts w:ascii="仿宋" w:eastAsia="仿宋" w:hAnsi="仿宋" w:cs="宋体" w:hint="eastAsia"/>
          <w:b/>
          <w:kern w:val="0"/>
          <w:sz w:val="28"/>
          <w:szCs w:val="30"/>
        </w:rPr>
        <w:t>答辩提纲</w:t>
      </w:r>
    </w:p>
    <w:p w:rsidR="00195D56" w:rsidRPr="00183B78" w:rsidRDefault="00195D56" w:rsidP="00195D56">
      <w:pPr>
        <w:ind w:firstLineChars="520" w:firstLine="1456"/>
        <w:rPr>
          <w:rFonts w:ascii="仿宋" w:eastAsia="仿宋" w:hAnsi="仿宋" w:cs="宋体"/>
          <w:kern w:val="0"/>
          <w:sz w:val="28"/>
          <w:szCs w:val="30"/>
        </w:rPr>
      </w:pPr>
      <w:r>
        <w:rPr>
          <w:rFonts w:ascii="仿宋" w:eastAsia="仿宋" w:hAnsi="仿宋" w:cs="宋体" w:hint="eastAsia"/>
          <w:kern w:val="0"/>
          <w:sz w:val="28"/>
          <w:szCs w:val="30"/>
        </w:rPr>
        <w:t>一、</w:t>
      </w:r>
      <w:r w:rsidRPr="00183B78">
        <w:rPr>
          <w:rFonts w:ascii="仿宋" w:eastAsia="仿宋" w:hAnsi="仿宋" w:cs="宋体" w:hint="eastAsia"/>
          <w:kern w:val="0"/>
          <w:sz w:val="28"/>
          <w:szCs w:val="30"/>
        </w:rPr>
        <w:t>本人简历</w:t>
      </w:r>
    </w:p>
    <w:p w:rsidR="00195D56" w:rsidRPr="00183B78" w:rsidRDefault="00195D56" w:rsidP="00195D56">
      <w:pPr>
        <w:ind w:firstLineChars="520" w:firstLine="1456"/>
        <w:rPr>
          <w:rFonts w:ascii="仿宋" w:eastAsia="仿宋" w:hAnsi="仿宋" w:cs="宋体"/>
          <w:kern w:val="0"/>
          <w:sz w:val="28"/>
          <w:szCs w:val="30"/>
        </w:rPr>
      </w:pPr>
      <w:r>
        <w:rPr>
          <w:rFonts w:ascii="仿宋" w:eastAsia="仿宋" w:hAnsi="仿宋" w:cs="宋体" w:hint="eastAsia"/>
          <w:kern w:val="0"/>
          <w:sz w:val="28"/>
          <w:szCs w:val="30"/>
        </w:rPr>
        <w:t>二、</w:t>
      </w:r>
      <w:r w:rsidRPr="00183B78">
        <w:rPr>
          <w:rFonts w:ascii="仿宋" w:eastAsia="仿宋" w:hAnsi="仿宋" w:cs="宋体" w:hint="eastAsia"/>
          <w:kern w:val="0"/>
          <w:sz w:val="28"/>
          <w:szCs w:val="30"/>
        </w:rPr>
        <w:t>主要</w:t>
      </w:r>
      <w:r w:rsidRPr="00183B78">
        <w:rPr>
          <w:rFonts w:ascii="仿宋" w:eastAsia="仿宋" w:hAnsi="仿宋" w:cs="宋体"/>
          <w:kern w:val="0"/>
          <w:sz w:val="28"/>
          <w:szCs w:val="30"/>
        </w:rPr>
        <w:t>科研</w:t>
      </w:r>
      <w:r w:rsidRPr="00183B78">
        <w:rPr>
          <w:rFonts w:ascii="仿宋" w:eastAsia="仿宋" w:hAnsi="仿宋" w:cs="宋体" w:hint="eastAsia"/>
          <w:kern w:val="0"/>
          <w:sz w:val="28"/>
          <w:szCs w:val="30"/>
        </w:rPr>
        <w:t>与</w:t>
      </w:r>
      <w:r w:rsidRPr="00183B78">
        <w:rPr>
          <w:rFonts w:ascii="仿宋" w:eastAsia="仿宋" w:hAnsi="仿宋" w:cs="宋体"/>
          <w:kern w:val="0"/>
          <w:sz w:val="28"/>
          <w:szCs w:val="30"/>
        </w:rPr>
        <w:t>管理工作业绩</w:t>
      </w:r>
    </w:p>
    <w:p w:rsidR="00195D56" w:rsidRPr="00183B78" w:rsidRDefault="00195D56" w:rsidP="00195D56">
      <w:pPr>
        <w:ind w:firstLineChars="520" w:firstLine="1456"/>
        <w:rPr>
          <w:rFonts w:ascii="仿宋" w:eastAsia="仿宋" w:hAnsi="仿宋" w:cs="宋体"/>
          <w:kern w:val="0"/>
          <w:sz w:val="28"/>
          <w:szCs w:val="30"/>
        </w:rPr>
      </w:pPr>
      <w:r>
        <w:rPr>
          <w:rFonts w:ascii="仿宋" w:eastAsia="仿宋" w:hAnsi="仿宋" w:cs="宋体" w:hint="eastAsia"/>
          <w:kern w:val="0"/>
          <w:sz w:val="28"/>
          <w:szCs w:val="30"/>
        </w:rPr>
        <w:t>三、</w:t>
      </w:r>
      <w:r w:rsidRPr="00183B78">
        <w:rPr>
          <w:rFonts w:ascii="仿宋" w:eastAsia="仿宋" w:hAnsi="仿宋" w:cs="宋体" w:hint="eastAsia"/>
          <w:kern w:val="0"/>
          <w:sz w:val="28"/>
          <w:szCs w:val="30"/>
        </w:rPr>
        <w:t>岗位</w:t>
      </w:r>
      <w:r w:rsidRPr="00183B78">
        <w:rPr>
          <w:rFonts w:ascii="仿宋" w:eastAsia="仿宋" w:hAnsi="仿宋" w:cs="宋体"/>
          <w:kern w:val="0"/>
          <w:sz w:val="28"/>
          <w:szCs w:val="30"/>
        </w:rPr>
        <w:t>工作设想</w:t>
      </w:r>
    </w:p>
    <w:p w:rsidR="00195D56" w:rsidRPr="00183B78" w:rsidRDefault="00195D56" w:rsidP="00195D56">
      <w:pPr>
        <w:ind w:firstLineChars="756" w:firstLine="2117"/>
        <w:rPr>
          <w:rFonts w:ascii="仿宋" w:eastAsia="仿宋" w:hAnsi="仿宋" w:cs="宋体"/>
          <w:kern w:val="0"/>
          <w:sz w:val="28"/>
          <w:szCs w:val="30"/>
        </w:rPr>
      </w:pPr>
      <w:r>
        <w:rPr>
          <w:rFonts w:ascii="仿宋" w:eastAsia="仿宋" w:hAnsi="仿宋" w:cs="宋体" w:hint="eastAsia"/>
          <w:kern w:val="0"/>
          <w:sz w:val="28"/>
          <w:szCs w:val="30"/>
        </w:rPr>
        <w:t>对岗位的总体认识（包括二室现有优势与不足等）</w:t>
      </w:r>
    </w:p>
    <w:p w:rsidR="00195D56" w:rsidRPr="00183B78" w:rsidRDefault="00195D56" w:rsidP="00195D56">
      <w:pPr>
        <w:ind w:firstLineChars="756" w:firstLine="2117"/>
        <w:rPr>
          <w:rFonts w:ascii="仿宋" w:eastAsia="仿宋" w:hAnsi="仿宋" w:cs="宋体"/>
          <w:kern w:val="0"/>
          <w:sz w:val="28"/>
          <w:szCs w:val="30"/>
        </w:rPr>
      </w:pPr>
      <w:r w:rsidRPr="00183B78">
        <w:rPr>
          <w:rFonts w:ascii="仿宋" w:eastAsia="仿宋" w:hAnsi="仿宋" w:cs="宋体" w:hint="eastAsia"/>
          <w:kern w:val="0"/>
          <w:sz w:val="28"/>
          <w:szCs w:val="30"/>
        </w:rPr>
        <w:t>岗位工作</w:t>
      </w:r>
      <w:r w:rsidRPr="00183B78">
        <w:rPr>
          <w:rFonts w:ascii="仿宋" w:eastAsia="仿宋" w:hAnsi="仿宋" w:cs="宋体"/>
          <w:kern w:val="0"/>
          <w:sz w:val="28"/>
          <w:szCs w:val="30"/>
        </w:rPr>
        <w:t>目标</w:t>
      </w:r>
    </w:p>
    <w:p w:rsidR="00195D56" w:rsidRPr="00183B78" w:rsidRDefault="00195D56" w:rsidP="00195D56">
      <w:pPr>
        <w:ind w:firstLineChars="756" w:firstLine="2117"/>
        <w:rPr>
          <w:rFonts w:ascii="仿宋" w:eastAsia="仿宋" w:hAnsi="仿宋" w:cs="宋体"/>
          <w:kern w:val="0"/>
          <w:sz w:val="28"/>
          <w:szCs w:val="30"/>
        </w:rPr>
      </w:pPr>
      <w:r w:rsidRPr="00183B78">
        <w:rPr>
          <w:rFonts w:ascii="仿宋" w:eastAsia="仿宋" w:hAnsi="仿宋" w:cs="宋体" w:hint="eastAsia"/>
          <w:kern w:val="0"/>
          <w:sz w:val="28"/>
          <w:szCs w:val="30"/>
        </w:rPr>
        <w:t>工作</w:t>
      </w:r>
      <w:r w:rsidRPr="00183B78">
        <w:rPr>
          <w:rFonts w:ascii="仿宋" w:eastAsia="仿宋" w:hAnsi="仿宋" w:cs="宋体"/>
          <w:kern w:val="0"/>
          <w:sz w:val="28"/>
          <w:szCs w:val="30"/>
        </w:rPr>
        <w:t>思路与举措</w:t>
      </w:r>
    </w:p>
    <w:p w:rsidR="00195D56" w:rsidRPr="00183B78" w:rsidRDefault="00195D56" w:rsidP="00195D56">
      <w:pPr>
        <w:ind w:firstLineChars="520" w:firstLine="1456"/>
        <w:rPr>
          <w:rFonts w:ascii="仿宋" w:eastAsia="仿宋" w:hAnsi="仿宋" w:cs="宋体"/>
          <w:kern w:val="0"/>
          <w:sz w:val="28"/>
          <w:szCs w:val="30"/>
        </w:rPr>
      </w:pPr>
      <w:r>
        <w:rPr>
          <w:rFonts w:ascii="仿宋" w:eastAsia="仿宋" w:hAnsi="仿宋" w:cs="宋体" w:hint="eastAsia"/>
          <w:kern w:val="0"/>
          <w:sz w:val="28"/>
          <w:szCs w:val="30"/>
        </w:rPr>
        <w:t>四、</w:t>
      </w:r>
      <w:r w:rsidRPr="00183B78">
        <w:rPr>
          <w:rFonts w:ascii="仿宋" w:eastAsia="仿宋" w:hAnsi="仿宋" w:cs="宋体" w:hint="eastAsia"/>
          <w:kern w:val="0"/>
          <w:sz w:val="28"/>
          <w:szCs w:val="30"/>
        </w:rPr>
        <w:t>其他拟向招聘委员会说明的事项</w:t>
      </w:r>
    </w:p>
    <w:p w:rsidR="00195D56" w:rsidRPr="00306F2D" w:rsidRDefault="00195D56" w:rsidP="00195D56">
      <w:pPr>
        <w:widowControl/>
        <w:shd w:val="clear" w:color="auto" w:fill="FFFFFF"/>
        <w:snapToGrid w:val="0"/>
        <w:spacing w:line="560" w:lineRule="atLeast"/>
        <w:ind w:firstLine="640"/>
      </w:pPr>
    </w:p>
    <w:p w:rsidR="008938B8" w:rsidRPr="00195D56" w:rsidRDefault="008938B8">
      <w:bookmarkStart w:id="8" w:name="_GoBack"/>
      <w:bookmarkEnd w:id="8"/>
    </w:p>
    <w:sectPr w:rsidR="008938B8" w:rsidRPr="00195D56" w:rsidSect="003526F9">
      <w:pgSz w:w="11906" w:h="16838" w:code="9"/>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56"/>
    <w:rsid w:val="00195D56"/>
    <w:rsid w:val="00893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D56"/>
    <w:pPr>
      <w:widowControl w:val="0"/>
      <w:jc w:val="both"/>
    </w:pPr>
  </w:style>
  <w:style w:type="paragraph" w:styleId="2">
    <w:name w:val="heading 2"/>
    <w:basedOn w:val="a"/>
    <w:next w:val="a"/>
    <w:link w:val="2Char"/>
    <w:qFormat/>
    <w:rsid w:val="00195D56"/>
    <w:pPr>
      <w:keepNext/>
      <w:keepLines/>
      <w:spacing w:before="260" w:after="260" w:line="416" w:lineRule="auto"/>
      <w:outlineLvl w:val="1"/>
    </w:pPr>
    <w:rPr>
      <w:rFonts w:ascii="Arial" w:eastAsia="黑体" w:hAnsi="Arial"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95D56"/>
    <w:rPr>
      <w:rFonts w:ascii="Arial" w:eastAsia="黑体" w:hAnsi="Arial" w:cs="Times New Roman"/>
      <w:b/>
      <w:bCs/>
      <w:sz w:val="32"/>
      <w:szCs w:val="32"/>
      <w:lang w:val="x-none" w:eastAsia="x-none"/>
    </w:rPr>
  </w:style>
  <w:style w:type="paragraph" w:styleId="a3">
    <w:name w:val="Body Text"/>
    <w:basedOn w:val="a"/>
    <w:link w:val="Char"/>
    <w:semiHidden/>
    <w:unhideWhenUsed/>
    <w:rsid w:val="00195D56"/>
    <w:pPr>
      <w:adjustRightInd w:val="0"/>
      <w:snapToGrid w:val="0"/>
      <w:spacing w:beforeLines="50" w:line="560" w:lineRule="atLeast"/>
      <w:jc w:val="center"/>
    </w:pPr>
    <w:rPr>
      <w:rFonts w:ascii="宋体" w:eastAsia="宋体" w:hAnsi="Times New Roman" w:cs="Times New Roman"/>
      <w:sz w:val="44"/>
      <w:szCs w:val="44"/>
    </w:rPr>
  </w:style>
  <w:style w:type="character" w:customStyle="1" w:styleId="Char">
    <w:name w:val="正文文本 Char"/>
    <w:basedOn w:val="a0"/>
    <w:link w:val="a3"/>
    <w:semiHidden/>
    <w:rsid w:val="00195D56"/>
    <w:rPr>
      <w:rFonts w:ascii="宋体" w:eastAsia="宋体" w:hAnsi="Times New Roman" w:cs="Times New Roman"/>
      <w:sz w:val="44"/>
      <w:szCs w:val="44"/>
    </w:rPr>
  </w:style>
  <w:style w:type="paragraph" w:styleId="20">
    <w:name w:val="Body Text 2"/>
    <w:basedOn w:val="a"/>
    <w:link w:val="2Char0"/>
    <w:unhideWhenUsed/>
    <w:rsid w:val="00195D56"/>
    <w:pPr>
      <w:spacing w:after="120" w:line="480" w:lineRule="auto"/>
    </w:pPr>
    <w:rPr>
      <w:rFonts w:ascii="Times New Roman" w:eastAsia="宋体" w:hAnsi="Times New Roman" w:cs="Times New Roman"/>
      <w:szCs w:val="24"/>
    </w:rPr>
  </w:style>
  <w:style w:type="character" w:customStyle="1" w:styleId="2Char0">
    <w:name w:val="正文文本 2 Char"/>
    <w:basedOn w:val="a0"/>
    <w:link w:val="20"/>
    <w:rsid w:val="00195D5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D56"/>
    <w:pPr>
      <w:widowControl w:val="0"/>
      <w:jc w:val="both"/>
    </w:pPr>
  </w:style>
  <w:style w:type="paragraph" w:styleId="2">
    <w:name w:val="heading 2"/>
    <w:basedOn w:val="a"/>
    <w:next w:val="a"/>
    <w:link w:val="2Char"/>
    <w:qFormat/>
    <w:rsid w:val="00195D56"/>
    <w:pPr>
      <w:keepNext/>
      <w:keepLines/>
      <w:spacing w:before="260" w:after="260" w:line="416" w:lineRule="auto"/>
      <w:outlineLvl w:val="1"/>
    </w:pPr>
    <w:rPr>
      <w:rFonts w:ascii="Arial" w:eastAsia="黑体" w:hAnsi="Arial"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95D56"/>
    <w:rPr>
      <w:rFonts w:ascii="Arial" w:eastAsia="黑体" w:hAnsi="Arial" w:cs="Times New Roman"/>
      <w:b/>
      <w:bCs/>
      <w:sz w:val="32"/>
      <w:szCs w:val="32"/>
      <w:lang w:val="x-none" w:eastAsia="x-none"/>
    </w:rPr>
  </w:style>
  <w:style w:type="paragraph" w:styleId="a3">
    <w:name w:val="Body Text"/>
    <w:basedOn w:val="a"/>
    <w:link w:val="Char"/>
    <w:semiHidden/>
    <w:unhideWhenUsed/>
    <w:rsid w:val="00195D56"/>
    <w:pPr>
      <w:adjustRightInd w:val="0"/>
      <w:snapToGrid w:val="0"/>
      <w:spacing w:beforeLines="50" w:line="560" w:lineRule="atLeast"/>
      <w:jc w:val="center"/>
    </w:pPr>
    <w:rPr>
      <w:rFonts w:ascii="宋体" w:eastAsia="宋体" w:hAnsi="Times New Roman" w:cs="Times New Roman"/>
      <w:sz w:val="44"/>
      <w:szCs w:val="44"/>
    </w:rPr>
  </w:style>
  <w:style w:type="character" w:customStyle="1" w:styleId="Char">
    <w:name w:val="正文文本 Char"/>
    <w:basedOn w:val="a0"/>
    <w:link w:val="a3"/>
    <w:semiHidden/>
    <w:rsid w:val="00195D56"/>
    <w:rPr>
      <w:rFonts w:ascii="宋体" w:eastAsia="宋体" w:hAnsi="Times New Roman" w:cs="Times New Roman"/>
      <w:sz w:val="44"/>
      <w:szCs w:val="44"/>
    </w:rPr>
  </w:style>
  <w:style w:type="paragraph" w:styleId="20">
    <w:name w:val="Body Text 2"/>
    <w:basedOn w:val="a"/>
    <w:link w:val="2Char0"/>
    <w:unhideWhenUsed/>
    <w:rsid w:val="00195D56"/>
    <w:pPr>
      <w:spacing w:after="120" w:line="480" w:lineRule="auto"/>
    </w:pPr>
    <w:rPr>
      <w:rFonts w:ascii="Times New Roman" w:eastAsia="宋体" w:hAnsi="Times New Roman" w:cs="Times New Roman"/>
      <w:szCs w:val="24"/>
    </w:rPr>
  </w:style>
  <w:style w:type="character" w:customStyle="1" w:styleId="2Char0">
    <w:name w:val="正文文本 2 Char"/>
    <w:basedOn w:val="a0"/>
    <w:link w:val="20"/>
    <w:rsid w:val="00195D5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ZHANGHAO</dc:creator>
  <cp:lastModifiedBy>ZHANGHAO</cp:lastModifiedBy>
  <cp:revision>1</cp:revision>
  <dcterms:created xsi:type="dcterms:W3CDTF">2023-01-11T02:29:00Z</dcterms:created>
  <dcterms:modified xsi:type="dcterms:W3CDTF">2023-01-11T02:30:00Z</dcterms:modified>
</cp:coreProperties>
</file>